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rPr>
        <w:t>实验室多功能沸腾制粒机采购项目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202</w:t>
      </w:r>
      <w:r>
        <w:rPr>
          <w:rFonts w:hint="eastAsia" w:ascii="宋体" w:hAnsi="宋体"/>
          <w:color w:val="000000"/>
          <w:sz w:val="36"/>
          <w:szCs w:val="36"/>
          <w:lang w:val="en-US" w:eastAsia="zh-CN"/>
        </w:rPr>
        <w:t>3</w:t>
      </w:r>
      <w:r>
        <w:rPr>
          <w:rFonts w:hint="eastAsia" w:ascii="宋体" w:hAnsi="宋体"/>
          <w:color w:val="000000"/>
          <w:sz w:val="36"/>
          <w:szCs w:val="36"/>
        </w:rPr>
        <w:t>年</w:t>
      </w:r>
      <w:r>
        <w:rPr>
          <w:rFonts w:hint="eastAsia" w:ascii="宋体" w:hAnsi="宋体"/>
          <w:color w:val="000000"/>
          <w:sz w:val="36"/>
          <w:szCs w:val="36"/>
          <w:lang w:val="en-US" w:eastAsia="zh-CN"/>
        </w:rPr>
        <w:t>5</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bCs/>
          <w:color w:val="000000"/>
          <w:sz w:val="28"/>
          <w:szCs w:val="28"/>
        </w:rPr>
        <w:t>广州白云山明兴制药有限公司</w:t>
      </w:r>
      <w:r>
        <w:rPr>
          <w:rFonts w:hint="eastAsia" w:ascii="宋体" w:hAnsi="宋体" w:eastAsia="宋体" w:cs="Times New Roman"/>
          <w:color w:val="000000"/>
          <w:sz w:val="28"/>
          <w:szCs w:val="28"/>
        </w:rPr>
        <w:t>“</w:t>
      </w:r>
      <w:r>
        <w:rPr>
          <w:rFonts w:hint="eastAsia" w:ascii="宋体" w:hAnsi="宋体" w:eastAsia="宋体" w:cs="Times New Roman"/>
          <w:b/>
          <w:bCs/>
          <w:color w:val="000000"/>
          <w:sz w:val="28"/>
          <w:szCs w:val="28"/>
          <w:lang w:val="en-US" w:eastAsia="zh-CN"/>
        </w:rPr>
        <w:t>实验室多功能沸腾制粒机</w:t>
      </w:r>
      <w:r>
        <w:rPr>
          <w:rFonts w:hint="eastAsia" w:ascii="宋体" w:hAnsi="宋体" w:cs="Times New Roman"/>
          <w:b/>
          <w:bCs/>
          <w:color w:val="000000"/>
          <w:sz w:val="28"/>
          <w:szCs w:val="28"/>
          <w:lang w:val="en-US" w:eastAsia="zh-CN"/>
        </w:rPr>
        <w:t>采购</w:t>
      </w:r>
      <w:bookmarkStart w:id="0" w:name="_GoBack"/>
      <w:bookmarkEnd w:id="0"/>
      <w:r>
        <w:rPr>
          <w:rFonts w:hint="eastAsia" w:ascii="宋体" w:hAnsi="宋体" w:eastAsia="宋体" w:cs="Times New Roman"/>
          <w:color w:val="000000"/>
          <w:sz w:val="28"/>
          <w:szCs w:val="28"/>
        </w:rPr>
        <w:t>”</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w:t>
      </w:r>
      <w:r>
        <w:rPr>
          <w:rFonts w:hint="eastAsia" w:ascii="宋体" w:hAnsi="宋体" w:eastAsia="宋体" w:cs="Times New Roman"/>
          <w:color w:val="000000"/>
          <w:sz w:val="28"/>
          <w:szCs w:val="28"/>
        </w:rPr>
        <w:t>置</w:t>
      </w:r>
      <w:r>
        <w:rPr>
          <w:rFonts w:hint="eastAsia" w:ascii="宋体" w:hAnsi="宋体" w:cs="Times New Roman"/>
          <w:color w:val="000000"/>
          <w:sz w:val="28"/>
          <w:szCs w:val="28"/>
          <w:lang w:val="en-US" w:eastAsia="zh-CN"/>
        </w:rPr>
        <w:t>一台</w:t>
      </w:r>
      <w:r>
        <w:rPr>
          <w:rFonts w:hint="eastAsia" w:ascii="宋体" w:hAnsi="宋体" w:eastAsia="宋体" w:cs="Times New Roman"/>
          <w:color w:val="000000"/>
          <w:sz w:val="28"/>
          <w:szCs w:val="28"/>
          <w:lang w:val="en-US"/>
        </w:rPr>
        <w:t>实验室多功能沸腾制粒机</w:t>
      </w:r>
      <w:r>
        <w:rPr>
          <w:rFonts w:hint="eastAsia"/>
          <w:sz w:val="28"/>
          <w:szCs w:val="28"/>
        </w:rPr>
        <w:t>，</w:t>
      </w:r>
      <w:r>
        <w:rPr>
          <w:rFonts w:hint="eastAsia" w:ascii="宋体" w:hAnsi="宋体"/>
          <w:kern w:val="28"/>
          <w:sz w:val="28"/>
          <w:szCs w:val="28"/>
        </w:rPr>
        <w:t>以及设备安装、调试、培训等及相关服务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w:t>
      </w:r>
      <w:r>
        <w:rPr>
          <w:rFonts w:hint="eastAsia"/>
          <w:sz w:val="28"/>
          <w:szCs w:val="28"/>
          <w:lang w:eastAsia="zh-CN"/>
        </w:rPr>
        <w:t>研发部</w:t>
      </w:r>
      <w:r>
        <w:rPr>
          <w:rFonts w:hint="eastAsia"/>
          <w:sz w:val="28"/>
          <w:szCs w:val="28"/>
        </w:rPr>
        <w:t>。</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r>
        <w:rPr>
          <w:rFonts w:hint="eastAsia" w:ascii="宋体" w:hAnsi="宋体"/>
          <w:color w:val="000000"/>
          <w:sz w:val="28"/>
          <w:szCs w:val="28"/>
          <w:lang w:val="en-US" w:eastAsia="zh-CN"/>
        </w:rPr>
        <w:t>25</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37</w:t>
      </w:r>
      <w:r>
        <w:rPr>
          <w:rFonts w:hint="eastAsia" w:ascii="宋体" w:hAnsi="宋体" w:cs="Tahoma"/>
          <w:sz w:val="28"/>
          <w:szCs w:val="28"/>
        </w:rPr>
        <w:t>万元（大写：人民币</w:t>
      </w:r>
      <w:r>
        <w:rPr>
          <w:rFonts w:hint="eastAsia" w:ascii="宋体" w:hAnsi="宋体" w:cs="Tahoma"/>
          <w:sz w:val="28"/>
          <w:szCs w:val="28"/>
          <w:lang w:val="en-US" w:eastAsia="zh-CN"/>
        </w:rPr>
        <w:t>叁</w:t>
      </w:r>
      <w:r>
        <w:rPr>
          <w:rFonts w:hint="eastAsia" w:ascii="宋体" w:hAnsi="宋体" w:cs="Tahoma"/>
          <w:sz w:val="28"/>
          <w:szCs w:val="28"/>
        </w:rPr>
        <w:t>拾</w:t>
      </w:r>
      <w:r>
        <w:rPr>
          <w:rFonts w:hint="eastAsia" w:ascii="宋体" w:hAnsi="宋体" w:cs="Tahoma"/>
          <w:sz w:val="28"/>
          <w:szCs w:val="28"/>
          <w:lang w:val="en-US" w:eastAsia="zh-CN"/>
        </w:rPr>
        <w:t>柒</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5</w:t>
      </w:r>
      <w:r>
        <w:rPr>
          <w:rFonts w:hint="eastAsia"/>
          <w:color w:val="333333"/>
          <w:sz w:val="29"/>
          <w:szCs w:val="29"/>
          <w:shd w:val="clear" w:color="auto" w:fill="FFFFFF"/>
        </w:rPr>
        <w:t>月</w:t>
      </w:r>
      <w:r>
        <w:rPr>
          <w:rFonts w:hint="eastAsia"/>
          <w:color w:val="333333"/>
          <w:sz w:val="29"/>
          <w:szCs w:val="29"/>
          <w:shd w:val="clear" w:color="auto" w:fill="FFFFFF"/>
          <w:lang w:val="en-US" w:eastAsia="zh-CN"/>
        </w:rPr>
        <w:t>25</w:t>
      </w:r>
      <w:r>
        <w:rPr>
          <w:rFonts w:hint="eastAsia"/>
          <w:color w:val="333333"/>
          <w:sz w:val="29"/>
          <w:szCs w:val="29"/>
          <w:shd w:val="clear" w:color="auto" w:fill="FFFFFF"/>
        </w:rPr>
        <w:t>日9:00到202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5</w:t>
      </w:r>
      <w:r>
        <w:rPr>
          <w:rFonts w:hint="eastAsia"/>
          <w:color w:val="333333"/>
          <w:sz w:val="29"/>
          <w:szCs w:val="29"/>
          <w:shd w:val="clear" w:color="auto" w:fill="FFFFFF"/>
        </w:rPr>
        <w:t>月</w:t>
      </w:r>
      <w:r>
        <w:rPr>
          <w:rFonts w:hint="eastAsia"/>
          <w:color w:val="333333"/>
          <w:sz w:val="29"/>
          <w:szCs w:val="29"/>
          <w:shd w:val="clear" w:color="auto" w:fill="FFFFFF"/>
          <w:lang w:val="en-US" w:eastAsia="zh-CN"/>
        </w:rPr>
        <w:t>31</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w:t>
      </w:r>
      <w:r>
        <w:rPr>
          <w:rFonts w:hint="eastAsia" w:ascii="宋体" w:hAnsi="宋体"/>
          <w:color w:val="000000"/>
          <w:sz w:val="28"/>
          <w:szCs w:val="28"/>
          <w:lang w:val="en-US" w:eastAsia="zh-CN"/>
        </w:rPr>
        <w:t xml:space="preserve"> </w:t>
      </w:r>
      <w:r>
        <w:rPr>
          <w:rFonts w:hint="eastAsia" w:ascii="宋体" w:hAnsi="宋体"/>
          <w:color w:val="000000"/>
          <w:sz w:val="28"/>
          <w:szCs w:val="28"/>
        </w:rPr>
        <w:t>投标截止时间为202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r>
        <w:rPr>
          <w:rFonts w:hint="eastAsia" w:ascii="宋体" w:hAnsi="宋体"/>
          <w:color w:val="000000"/>
          <w:sz w:val="28"/>
          <w:szCs w:val="28"/>
          <w:lang w:val="en-US" w:eastAsia="zh-CN"/>
        </w:rPr>
        <w:t>31</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5.4</w:t>
      </w:r>
      <w:r>
        <w:rPr>
          <w:rFonts w:hint="eastAsia" w:ascii="宋体" w:hAnsi="宋体"/>
          <w:sz w:val="28"/>
          <w:szCs w:val="28"/>
          <w:lang w:val="en-US" w:eastAsia="zh-CN"/>
        </w:rPr>
        <w:t xml:space="preserve"> </w:t>
      </w:r>
      <w:r>
        <w:rPr>
          <w:rFonts w:hint="eastAsia" w:ascii="宋体" w:hAnsi="宋体"/>
          <w:sz w:val="28"/>
          <w:szCs w:val="28"/>
        </w:rPr>
        <w:t xml:space="preserve">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1.</w:t>
            </w:r>
            <w:r>
              <w:rPr>
                <w:rFonts w:hint="eastAsia" w:ascii="宋体" w:hAnsi="宋体" w:cs="宋体"/>
                <w:szCs w:val="21"/>
              </w:rPr>
              <w:t>年生产日300天；每天运行时间不低于1</w:t>
            </w:r>
            <w:r>
              <w:rPr>
                <w:rFonts w:hint="eastAsia" w:ascii="宋体" w:hAnsi="宋体" w:cs="宋体"/>
                <w:szCs w:val="21"/>
                <w:lang w:val="en-US" w:eastAsia="zh-CN"/>
              </w:rPr>
              <w:t>2</w:t>
            </w:r>
            <w:r>
              <w:rPr>
                <w:rFonts w:hint="eastAsia" w:ascii="宋体" w:hAnsi="宋体" w:cs="宋体"/>
                <w:szCs w:val="21"/>
              </w:rPr>
              <w:t>h；</w:t>
            </w:r>
          </w:p>
          <w:p>
            <w:pPr>
              <w:rPr>
                <w:rFonts w:hint="default" w:ascii="宋体" w:hAnsi="宋体" w:cs="宋体"/>
                <w:szCs w:val="21"/>
                <w:lang w:val="en-US" w:eastAsia="zh-CN"/>
              </w:rPr>
            </w:pPr>
            <w:r>
              <w:rPr>
                <w:rFonts w:hint="eastAsia" w:ascii="宋体" w:hAnsi="宋体" w:cs="宋体"/>
                <w:szCs w:val="21"/>
              </w:rPr>
              <w:t>2.设备制粒干燥最大产能为</w:t>
            </w:r>
            <w:r>
              <w:rPr>
                <w:rFonts w:hint="eastAsia" w:ascii="宋体" w:hAnsi="宋体" w:cs="宋体"/>
                <w:szCs w:val="21"/>
                <w:lang w:val="en-US" w:eastAsia="zh-CN"/>
              </w:rPr>
              <w:t>3</w:t>
            </w:r>
            <w:r>
              <w:rPr>
                <w:rFonts w:hint="eastAsia" w:ascii="宋体" w:hAnsi="宋体" w:cs="宋体"/>
                <w:szCs w:val="21"/>
              </w:rPr>
              <w:t>kg～</w:t>
            </w:r>
            <w:r>
              <w:rPr>
                <w:rFonts w:hint="eastAsia" w:ascii="宋体" w:hAnsi="宋体" w:cs="宋体"/>
                <w:szCs w:val="21"/>
                <w:lang w:val="en-US" w:eastAsia="zh-CN"/>
              </w:rPr>
              <w:t>5</w:t>
            </w:r>
            <w:r>
              <w:rPr>
                <w:rFonts w:hint="eastAsia" w:ascii="宋体" w:hAnsi="宋体" w:cs="宋体"/>
                <w:szCs w:val="21"/>
              </w:rPr>
              <w:t>kg（密度按0.5算）/锅；</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3"/>
              </w:numPr>
              <w:rPr>
                <w:rFonts w:hint="eastAsia" w:ascii="宋体" w:hAnsi="宋体" w:cs="宋体"/>
                <w:szCs w:val="21"/>
              </w:rPr>
            </w:pPr>
            <w:r>
              <w:rPr>
                <w:rFonts w:hint="eastAsia" w:ascii="宋体" w:hAnsi="宋体" w:cs="宋体"/>
                <w:szCs w:val="21"/>
              </w:rPr>
              <w:t>具有流化干燥、顶喷制粒、底喷微丸包衣功能、微丸功能</w:t>
            </w:r>
            <w:r>
              <w:rPr>
                <w:rFonts w:hint="eastAsia" w:ascii="宋体" w:hAnsi="宋体" w:cs="宋体"/>
                <w:szCs w:val="21"/>
                <w:lang w:eastAsia="zh-CN"/>
              </w:rPr>
              <w:t>；</w:t>
            </w:r>
          </w:p>
          <w:p>
            <w:pPr>
              <w:numPr>
                <w:ilvl w:val="0"/>
                <w:numId w:val="3"/>
              </w:numPr>
              <w:rPr>
                <w:rFonts w:hint="eastAsia" w:ascii="宋体" w:hAnsi="宋体" w:cs="宋体"/>
                <w:szCs w:val="21"/>
              </w:rPr>
            </w:pPr>
            <w:r>
              <w:rPr>
                <w:rFonts w:hint="eastAsia" w:ascii="宋体" w:hAnsi="宋体" w:cs="宋体"/>
                <w:szCs w:val="21"/>
              </w:rPr>
              <w:t>具有进风温度调节功能</w:t>
            </w:r>
            <w:r>
              <w:rPr>
                <w:rFonts w:hint="eastAsia" w:ascii="宋体" w:hAnsi="宋体" w:cs="宋体"/>
                <w:szCs w:val="21"/>
                <w:lang w:eastAsia="zh-CN"/>
              </w:rPr>
              <w:t>；</w:t>
            </w:r>
          </w:p>
          <w:p>
            <w:pPr>
              <w:numPr>
                <w:ilvl w:val="0"/>
                <w:numId w:val="3"/>
              </w:numPr>
              <w:rPr>
                <w:rFonts w:hint="eastAsia" w:ascii="宋体" w:hAnsi="宋体" w:cs="宋体"/>
                <w:szCs w:val="21"/>
              </w:rPr>
            </w:pPr>
            <w:r>
              <w:rPr>
                <w:rFonts w:hint="eastAsia" w:ascii="宋体" w:hAnsi="宋体" w:cs="宋体"/>
                <w:szCs w:val="21"/>
              </w:rPr>
              <w:t>缸体上配置有视镜，可以观察物料的状况</w:t>
            </w:r>
            <w:r>
              <w:rPr>
                <w:rFonts w:hint="eastAsia" w:ascii="宋体" w:hAnsi="宋体" w:cs="宋体"/>
                <w:szCs w:val="21"/>
                <w:lang w:eastAsia="zh-CN"/>
              </w:rPr>
              <w:t>；</w:t>
            </w:r>
          </w:p>
          <w:p>
            <w:pPr>
              <w:numPr>
                <w:ilvl w:val="0"/>
                <w:numId w:val="3"/>
              </w:numPr>
              <w:rPr>
                <w:rFonts w:hint="eastAsia" w:ascii="宋体" w:hAnsi="宋体" w:cs="宋体"/>
                <w:szCs w:val="21"/>
              </w:rPr>
            </w:pPr>
            <w:r>
              <w:rPr>
                <w:rFonts w:hint="eastAsia" w:ascii="宋体" w:hAnsi="宋体" w:cs="宋体"/>
                <w:szCs w:val="21"/>
              </w:rPr>
              <w:t>空气处理单元可提供洁净热风，温度从室温～120℃</w:t>
            </w:r>
            <w:r>
              <w:rPr>
                <w:rFonts w:hint="eastAsia" w:ascii="宋体" w:hAnsi="宋体" w:cs="宋体"/>
                <w:szCs w:val="21"/>
                <w:lang w:eastAsia="zh-CN"/>
              </w:rPr>
              <w:t>。</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szCs w:val="21"/>
                <w:lang w:val="en-US" w:eastAsia="zh-CN"/>
              </w:rPr>
              <w:t>设备</w:t>
            </w:r>
            <w:r>
              <w:rPr>
                <w:rFonts w:hint="eastAsia" w:ascii="宋体" w:hAnsi="宋体" w:cs="宋体"/>
                <w:szCs w:val="21"/>
              </w:rPr>
              <w:t>配置、</w:t>
            </w:r>
            <w:r>
              <w:rPr>
                <w:rFonts w:hint="eastAsia" w:ascii="宋体" w:hAnsi="宋体" w:cs="宋体"/>
                <w:szCs w:val="21"/>
                <w:lang w:val="en-US" w:eastAsia="zh-CN"/>
              </w:rPr>
              <w:t>备件清单</w:t>
            </w:r>
            <w:r>
              <w:rPr>
                <w:rFonts w:hint="eastAsia" w:ascii="宋体" w:hAnsi="宋体" w:cs="宋体"/>
                <w:szCs w:val="21"/>
              </w:rPr>
              <w:t>，满足我司场地安装要求，利于人员操作和使用。布局合理优得6分，其他依次递减。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JjMTJkOTAxODRlM2Y2N2Y0Y2JhNzhhNThiZjkyOT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2FD7D70"/>
    <w:rsid w:val="07183498"/>
    <w:rsid w:val="08840FA5"/>
    <w:rsid w:val="0A94752D"/>
    <w:rsid w:val="0D9E675C"/>
    <w:rsid w:val="155B7BC3"/>
    <w:rsid w:val="1A0278E7"/>
    <w:rsid w:val="1B3F59A7"/>
    <w:rsid w:val="1D3A2C92"/>
    <w:rsid w:val="1D402AE1"/>
    <w:rsid w:val="20E60AB1"/>
    <w:rsid w:val="227B34E6"/>
    <w:rsid w:val="22D75CAC"/>
    <w:rsid w:val="23AA4A9F"/>
    <w:rsid w:val="2503339F"/>
    <w:rsid w:val="259366DD"/>
    <w:rsid w:val="29975AA3"/>
    <w:rsid w:val="2E690A00"/>
    <w:rsid w:val="2E735048"/>
    <w:rsid w:val="30E76E49"/>
    <w:rsid w:val="32EF7A08"/>
    <w:rsid w:val="409910B6"/>
    <w:rsid w:val="45621B68"/>
    <w:rsid w:val="4CDE6E82"/>
    <w:rsid w:val="4F3E11C8"/>
    <w:rsid w:val="5A993C7D"/>
    <w:rsid w:val="706109EE"/>
    <w:rsid w:val="7244657F"/>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qFormat/>
    <w:uiPriority w:val="99"/>
    <w:pPr>
      <w:spacing w:line="360"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qFormat/>
    <w:uiPriority w:val="99"/>
    <w:pPr>
      <w:spacing w:line="360" w:lineRule="auto"/>
      <w:ind w:firstLine="783" w:firstLineChars="373"/>
    </w:pPr>
    <w:rPr>
      <w:rFonts w:hAnsi="宋体"/>
    </w:rPr>
  </w:style>
  <w:style w:type="paragraph" w:styleId="10">
    <w:name w:val="Normal (Web)"/>
    <w:basedOn w:val="1"/>
    <w:qFormat/>
    <w:uiPriority w:val="0"/>
    <w:pPr>
      <w:spacing w:before="100" w:beforeAutospacing="1" w:after="100" w:afterAutospacing="1"/>
    </w:pPr>
    <w:rPr>
      <w:rFonts w:ascii="宋体" w:hAnsi="宋体" w:cs="宋体"/>
      <w:sz w:val="24"/>
      <w:szCs w:val="24"/>
    </w:rPr>
  </w:style>
  <w:style w:type="character" w:styleId="13">
    <w:name w:val="page number"/>
    <w:basedOn w:val="12"/>
    <w:unhideWhenUsed/>
    <w:qFormat/>
    <w:uiPriority w:val="99"/>
  </w:style>
  <w:style w:type="paragraph" w:customStyle="1" w:styleId="14">
    <w:name w:val="_Style 1"/>
    <w:basedOn w:val="1"/>
    <w:qFormat/>
    <w:uiPriority w:val="0"/>
    <w:pPr>
      <w:spacing w:after="160" w:line="240" w:lineRule="exact"/>
    </w:pPr>
    <w:rPr>
      <w:rFonts w:ascii="Verdana" w:hAnsi="Verdana" w:eastAsia="仿宋_GB2312"/>
      <w:sz w:val="24"/>
      <w:lang w:eastAsia="en-US"/>
    </w:rPr>
  </w:style>
  <w:style w:type="character" w:customStyle="1" w:styleId="15">
    <w:name w:val="页脚 Char"/>
    <w:link w:val="6"/>
    <w:qFormat/>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3152</Words>
  <Characters>3325</Characters>
  <Lines>27</Lines>
  <Paragraphs>7</Paragraphs>
  <TotalTime>1</TotalTime>
  <ScaleCrop>false</ScaleCrop>
  <LinksUpToDate>false</LinksUpToDate>
  <CharactersWithSpaces>3509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2023-05-25T01:29:34Z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35C791307B0C4E68ADB1D3E9AFFB9C61</vt:lpwstr>
  </property>
</Properties>
</file>