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27" w:rsidRDefault="00461B27">
      <w:pPr>
        <w:pStyle w:val="a3"/>
        <w:ind w:firstLineChars="100" w:firstLine="522"/>
        <w:rPr>
          <w:rFonts w:ascii="宋体" w:hAnsi="宋体"/>
          <w:b/>
          <w:sz w:val="52"/>
          <w:szCs w:val="52"/>
        </w:rPr>
      </w:pPr>
    </w:p>
    <w:p w:rsidR="00461B27" w:rsidRDefault="009D772F">
      <w:pPr>
        <w:pStyle w:val="a3"/>
        <w:ind w:firstLineChars="100" w:firstLine="522"/>
        <w:jc w:val="center"/>
        <w:rPr>
          <w:rFonts w:ascii="宋体" w:hAnsi="宋体"/>
          <w:b/>
          <w:sz w:val="52"/>
          <w:szCs w:val="52"/>
        </w:rPr>
      </w:pPr>
      <w:r>
        <w:rPr>
          <w:rFonts w:ascii="宋体" w:hAnsi="宋体" w:hint="eastAsia"/>
          <w:b/>
          <w:sz w:val="52"/>
          <w:szCs w:val="52"/>
        </w:rPr>
        <w:t>广州白云山明兴制药有限公司</w:t>
      </w:r>
    </w:p>
    <w:p w:rsidR="00461B27" w:rsidRDefault="009D772F">
      <w:pPr>
        <w:pStyle w:val="a3"/>
        <w:ind w:firstLineChars="100" w:firstLine="522"/>
        <w:jc w:val="center"/>
        <w:rPr>
          <w:rFonts w:ascii="宋体" w:hAnsi="宋体"/>
          <w:b/>
          <w:sz w:val="52"/>
          <w:szCs w:val="52"/>
        </w:rPr>
      </w:pPr>
      <w:r>
        <w:rPr>
          <w:rFonts w:ascii="宋体" w:hAnsi="宋体" w:hint="eastAsia"/>
          <w:b/>
          <w:sz w:val="52"/>
          <w:szCs w:val="52"/>
        </w:rPr>
        <w:t>空调维护保养项目</w:t>
      </w:r>
    </w:p>
    <w:p w:rsidR="00461B27" w:rsidRDefault="00461B27">
      <w:pPr>
        <w:spacing w:line="300" w:lineRule="auto"/>
        <w:rPr>
          <w:rFonts w:ascii="宋体" w:hAnsi="宋体"/>
          <w:b/>
          <w:color w:val="000000"/>
          <w:sz w:val="24"/>
        </w:rPr>
      </w:pPr>
    </w:p>
    <w:p w:rsidR="00461B27" w:rsidRDefault="00461B27">
      <w:pPr>
        <w:spacing w:line="300" w:lineRule="auto"/>
        <w:rPr>
          <w:rFonts w:ascii="宋体" w:hAnsi="宋体"/>
          <w:b/>
          <w:color w:val="000000"/>
          <w:sz w:val="24"/>
        </w:rPr>
      </w:pPr>
    </w:p>
    <w:p w:rsidR="00461B27" w:rsidRDefault="009D772F">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招</w:t>
      </w:r>
    </w:p>
    <w:p w:rsidR="00461B27" w:rsidRDefault="009D772F">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标</w:t>
      </w:r>
    </w:p>
    <w:p w:rsidR="00461B27" w:rsidRDefault="009D772F">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文</w:t>
      </w:r>
    </w:p>
    <w:p w:rsidR="00461B27" w:rsidRDefault="009D772F">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件</w:t>
      </w:r>
    </w:p>
    <w:p w:rsidR="00461B27" w:rsidRDefault="00461B27">
      <w:pPr>
        <w:spacing w:before="120" w:after="120"/>
        <w:ind w:firstLineChars="300" w:firstLine="3240"/>
        <w:rPr>
          <w:rFonts w:ascii="宋体" w:hAnsi="宋体"/>
          <w:color w:val="000000"/>
          <w:w w:val="150"/>
          <w:sz w:val="72"/>
          <w:szCs w:val="72"/>
        </w:rPr>
      </w:pPr>
    </w:p>
    <w:p w:rsidR="00461B27" w:rsidRDefault="00461B27">
      <w:pPr>
        <w:spacing w:before="120" w:after="120"/>
        <w:jc w:val="center"/>
        <w:rPr>
          <w:rFonts w:ascii="宋体" w:hAnsi="宋体"/>
          <w:b/>
          <w:color w:val="000000"/>
          <w:sz w:val="24"/>
        </w:rPr>
      </w:pPr>
    </w:p>
    <w:p w:rsidR="00461B27" w:rsidRDefault="009D772F">
      <w:pPr>
        <w:spacing w:before="120" w:after="120" w:line="300" w:lineRule="auto"/>
        <w:ind w:firstLineChars="700" w:firstLine="2530"/>
        <w:rPr>
          <w:rFonts w:ascii="宋体" w:hAnsi="宋体"/>
          <w:b/>
          <w:color w:val="000000"/>
          <w:sz w:val="36"/>
          <w:szCs w:val="36"/>
        </w:rPr>
      </w:pPr>
      <w:r>
        <w:rPr>
          <w:rFonts w:ascii="宋体" w:hAnsi="宋体" w:hint="eastAsia"/>
          <w:b/>
          <w:color w:val="000000"/>
          <w:sz w:val="36"/>
          <w:szCs w:val="36"/>
        </w:rPr>
        <w:t>广州白云山明兴制药有限公司</w:t>
      </w:r>
    </w:p>
    <w:p w:rsidR="00461B27" w:rsidRDefault="009D772F">
      <w:pPr>
        <w:spacing w:before="120" w:after="120" w:line="300" w:lineRule="auto"/>
        <w:ind w:firstLineChars="1100" w:firstLine="3975"/>
        <w:rPr>
          <w:rFonts w:ascii="宋体" w:hAnsi="宋体"/>
          <w:color w:val="000000"/>
          <w:sz w:val="36"/>
          <w:szCs w:val="36"/>
        </w:rPr>
      </w:pPr>
      <w:r>
        <w:rPr>
          <w:rFonts w:ascii="宋体" w:hAnsi="宋体" w:hint="eastAsia"/>
          <w:b/>
          <w:color w:val="000000"/>
          <w:sz w:val="36"/>
          <w:szCs w:val="36"/>
        </w:rPr>
        <w:t xml:space="preserve">2024年1月 </w:t>
      </w:r>
    </w:p>
    <w:p w:rsidR="00461B27" w:rsidRDefault="00461B27">
      <w:pPr>
        <w:jc w:val="center"/>
        <w:rPr>
          <w:rFonts w:ascii="微软雅黑" w:eastAsia="微软雅黑" w:hAnsi="微软雅黑" w:cs="微软雅黑"/>
          <w:b/>
          <w:bCs/>
          <w:sz w:val="44"/>
          <w:szCs w:val="44"/>
        </w:rPr>
      </w:pPr>
    </w:p>
    <w:p w:rsidR="00461B27" w:rsidRDefault="00461B27">
      <w:pPr>
        <w:jc w:val="center"/>
        <w:rPr>
          <w:rFonts w:ascii="微软雅黑" w:eastAsia="微软雅黑" w:hAnsi="微软雅黑" w:cs="微软雅黑"/>
          <w:b/>
          <w:bCs/>
          <w:sz w:val="44"/>
          <w:szCs w:val="44"/>
        </w:rPr>
      </w:pPr>
    </w:p>
    <w:p w:rsidR="00461B27" w:rsidRDefault="009D772F">
      <w:pPr>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lastRenderedPageBreak/>
        <w:t>目    录</w:t>
      </w:r>
    </w:p>
    <w:p w:rsidR="00461B27" w:rsidRDefault="00461B27">
      <w:pPr>
        <w:jc w:val="center"/>
        <w:rPr>
          <w:rFonts w:ascii="微软雅黑" w:eastAsia="微软雅黑" w:hAnsi="微软雅黑" w:cs="微软雅黑"/>
          <w:b/>
          <w:bCs/>
          <w:sz w:val="44"/>
          <w:szCs w:val="44"/>
        </w:rPr>
      </w:pPr>
    </w:p>
    <w:p w:rsidR="00461B27" w:rsidRDefault="009D772F">
      <w:pPr>
        <w:numPr>
          <w:ilvl w:val="0"/>
          <w:numId w:val="1"/>
        </w:numPr>
        <w:tabs>
          <w:tab w:val="left" w:pos="640"/>
        </w:tabs>
        <w:ind w:leftChars="200" w:left="420" w:firstLineChars="331" w:firstLine="1059"/>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招标邀请函</w:t>
      </w:r>
    </w:p>
    <w:p w:rsidR="00461B27" w:rsidRDefault="00461B27">
      <w:pPr>
        <w:jc w:val="left"/>
        <w:rPr>
          <w:rFonts w:ascii="微软雅黑" w:eastAsia="微软雅黑" w:hAnsi="微软雅黑" w:cs="微软雅黑"/>
          <w:sz w:val="32"/>
          <w:szCs w:val="32"/>
        </w:rPr>
      </w:pPr>
    </w:p>
    <w:p w:rsidR="00461B27" w:rsidRDefault="009D772F">
      <w:pPr>
        <w:numPr>
          <w:ilvl w:val="0"/>
          <w:numId w:val="2"/>
        </w:numPr>
        <w:ind w:firstLineChars="462" w:firstLine="1478"/>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招标内容及要求</w:t>
      </w:r>
    </w:p>
    <w:p w:rsidR="00461B27" w:rsidRDefault="00461B27">
      <w:pPr>
        <w:jc w:val="left"/>
        <w:rPr>
          <w:rFonts w:ascii="微软雅黑" w:eastAsia="微软雅黑" w:hAnsi="微软雅黑" w:cs="微软雅黑"/>
          <w:sz w:val="32"/>
          <w:szCs w:val="32"/>
        </w:rPr>
      </w:pPr>
    </w:p>
    <w:p w:rsidR="00461B27" w:rsidRDefault="009D772F">
      <w:pPr>
        <w:numPr>
          <w:ilvl w:val="0"/>
          <w:numId w:val="3"/>
        </w:numPr>
        <w:ind w:firstLineChars="462" w:firstLine="1478"/>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投标须知   </w:t>
      </w:r>
    </w:p>
    <w:p w:rsidR="00461B27" w:rsidRDefault="00461B27">
      <w:pPr>
        <w:jc w:val="left"/>
        <w:rPr>
          <w:rFonts w:ascii="微软雅黑" w:eastAsia="微软雅黑" w:hAnsi="微软雅黑" w:cs="微软雅黑"/>
          <w:sz w:val="32"/>
          <w:szCs w:val="32"/>
        </w:rPr>
      </w:pPr>
    </w:p>
    <w:p w:rsidR="00461B27" w:rsidRDefault="009D772F">
      <w:pPr>
        <w:numPr>
          <w:ilvl w:val="0"/>
          <w:numId w:val="3"/>
        </w:numPr>
        <w:ind w:firstLineChars="462" w:firstLine="1478"/>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投标文件格式 </w:t>
      </w:r>
    </w:p>
    <w:p w:rsidR="00461B27" w:rsidRDefault="00461B27">
      <w:pPr>
        <w:jc w:val="left"/>
        <w:rPr>
          <w:rFonts w:ascii="宋体" w:hAnsi="宋体" w:cs="华文仿宋"/>
          <w:sz w:val="32"/>
          <w:szCs w:val="32"/>
        </w:rPr>
      </w:pPr>
    </w:p>
    <w:p w:rsidR="00461B27" w:rsidRDefault="00461B27">
      <w:pPr>
        <w:jc w:val="left"/>
        <w:rPr>
          <w:rFonts w:ascii="宋体" w:hAnsi="宋体" w:cs="华文仿宋"/>
          <w:sz w:val="32"/>
          <w:szCs w:val="32"/>
        </w:rPr>
      </w:pPr>
    </w:p>
    <w:p w:rsidR="00461B27" w:rsidRDefault="009D772F">
      <w:pPr>
        <w:widowControl/>
        <w:jc w:val="left"/>
        <w:rPr>
          <w:rFonts w:ascii="宋体" w:hAnsi="宋体" w:cs="华文仿宋"/>
          <w:sz w:val="32"/>
          <w:szCs w:val="32"/>
        </w:rPr>
      </w:pPr>
      <w:r>
        <w:rPr>
          <w:rFonts w:ascii="宋体" w:hAnsi="宋体" w:cs="华文仿宋"/>
          <w:sz w:val="32"/>
          <w:szCs w:val="32"/>
        </w:rPr>
        <w:br w:type="page"/>
      </w:r>
    </w:p>
    <w:p w:rsidR="00461B27" w:rsidRDefault="009D772F" w:rsidP="00DE5F85">
      <w:pPr>
        <w:spacing w:afterLines="50"/>
        <w:jc w:val="center"/>
        <w:rPr>
          <w:rFonts w:ascii="宋体" w:hAnsi="宋体" w:cs="宋体"/>
          <w:b/>
          <w:bCs/>
          <w:sz w:val="44"/>
          <w:szCs w:val="44"/>
        </w:rPr>
      </w:pPr>
      <w:r>
        <w:rPr>
          <w:rFonts w:ascii="宋体" w:hAnsi="宋体" w:cs="宋体" w:hint="eastAsia"/>
          <w:b/>
          <w:bCs/>
          <w:sz w:val="44"/>
          <w:szCs w:val="44"/>
        </w:rPr>
        <w:lastRenderedPageBreak/>
        <w:t>第一章  招标邀请函</w:t>
      </w:r>
    </w:p>
    <w:p w:rsidR="00461B27" w:rsidRDefault="009D772F" w:rsidP="00DE5F85">
      <w:pPr>
        <w:spacing w:afterLines="50"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为保证我司各处空调的正常运作，切实保障广大员工工作环境和仓库的存储环境，我司将进行企业挂网招标，诚招具备资质条件的供应商为我司提供为期两年的空调维护保养及相关服务。欢迎有能力的合格投标人仔细参阅“投标须知”的相关事宜，严格按要求进行投标。</w:t>
      </w:r>
    </w:p>
    <w:p w:rsidR="00461B27" w:rsidRDefault="009D772F">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招标项目名称：广州白云山明兴制药有限公司空调维护保养项目</w:t>
      </w:r>
    </w:p>
    <w:p w:rsidR="00461B27" w:rsidRDefault="009D772F">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投标单位具备资格要求：</w:t>
      </w:r>
    </w:p>
    <w:p w:rsidR="00461B27" w:rsidRDefault="009D772F">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■中华人民共和国境内注册的法人或其他组织，具有独立承担民事责任的能力、独立承担招标项目的能力和独立订立、履行合同的能力，持有工商行政管理部门核发的有效营业执照。</w:t>
      </w:r>
    </w:p>
    <w:p w:rsidR="00461B27" w:rsidRDefault="009D772F">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■具备上述招标内容的生产/经营资质、范围。</w:t>
      </w:r>
    </w:p>
    <w:p w:rsidR="00461B27" w:rsidRDefault="009D772F">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■具有固定的经营场所、良好的贮存条件，具备从事生产/经营条件，投标单位近2年内无违法经营等不良记录。</w:t>
      </w:r>
    </w:p>
    <w:p w:rsidR="00461B27" w:rsidRDefault="009D772F">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■具有较快的响应速度。（在</w:t>
      </w:r>
      <w:proofErr w:type="gramStart"/>
      <w:r>
        <w:rPr>
          <w:rFonts w:ascii="仿宋" w:eastAsia="仿宋" w:hAnsi="仿宋" w:cs="仿宋" w:hint="eastAsia"/>
          <w:sz w:val="28"/>
          <w:szCs w:val="28"/>
        </w:rPr>
        <w:t>接到维保订单</w:t>
      </w:r>
      <w:proofErr w:type="gramEnd"/>
      <w:r>
        <w:rPr>
          <w:rFonts w:ascii="仿宋" w:eastAsia="仿宋" w:hAnsi="仿宋" w:cs="仿宋" w:hint="eastAsia"/>
          <w:sz w:val="28"/>
          <w:szCs w:val="28"/>
        </w:rPr>
        <w:t>后，能在指定时间内进行上门维保。如遇特殊情况，可做到半日内上门服务）</w:t>
      </w:r>
    </w:p>
    <w:p w:rsidR="00461B27" w:rsidRDefault="009D772F">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■具有良好的售后服务，如遇售后问题可在24小时内解决。</w:t>
      </w:r>
    </w:p>
    <w:p w:rsidR="00461B27" w:rsidRDefault="009D772F">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 xml:space="preserve">发标文件时间：2024年 1 月 </w:t>
      </w:r>
      <w:r w:rsidR="00DE5F85">
        <w:rPr>
          <w:rFonts w:ascii="仿宋" w:eastAsia="仿宋" w:hAnsi="仿宋" w:cs="仿宋" w:hint="eastAsia"/>
          <w:sz w:val="28"/>
          <w:szCs w:val="28"/>
        </w:rPr>
        <w:t>18</w:t>
      </w:r>
      <w:r>
        <w:rPr>
          <w:rFonts w:ascii="仿宋" w:eastAsia="仿宋" w:hAnsi="仿宋" w:cs="仿宋" w:hint="eastAsia"/>
          <w:sz w:val="28"/>
          <w:szCs w:val="28"/>
        </w:rPr>
        <w:t xml:space="preserve"> 日</w:t>
      </w:r>
    </w:p>
    <w:p w:rsidR="00461B27" w:rsidRDefault="009D772F">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详见网址：http://www.gzmx.com.cn/</w:t>
      </w:r>
    </w:p>
    <w:p w:rsidR="00461B27" w:rsidRDefault="009D772F">
      <w:pPr>
        <w:numPr>
          <w:ilvl w:val="0"/>
          <w:numId w:val="4"/>
        </w:numPr>
        <w:spacing w:line="500" w:lineRule="exact"/>
        <w:jc w:val="left"/>
        <w:rPr>
          <w:rFonts w:ascii="仿宋" w:eastAsia="仿宋" w:hAnsi="仿宋" w:cs="仿宋"/>
          <w:color w:val="000000" w:themeColor="text1"/>
          <w:sz w:val="28"/>
          <w:szCs w:val="28"/>
        </w:rPr>
      </w:pPr>
      <w:r>
        <w:rPr>
          <w:rFonts w:ascii="仿宋" w:eastAsia="仿宋" w:hAnsi="仿宋" w:cs="仿宋" w:hint="eastAsia"/>
          <w:sz w:val="28"/>
          <w:szCs w:val="28"/>
        </w:rPr>
        <w:t>投标文件递交地址：广州市海珠区工业大道北48号</w:t>
      </w:r>
    </w:p>
    <w:p w:rsidR="00461B27" w:rsidRDefault="009D772F">
      <w:pPr>
        <w:numPr>
          <w:ilvl w:val="0"/>
          <w:numId w:val="4"/>
        </w:numPr>
        <w:spacing w:line="500" w:lineRule="exact"/>
        <w:jc w:val="left"/>
        <w:rPr>
          <w:rFonts w:ascii="仿宋" w:eastAsia="仿宋" w:hAnsi="仿宋" w:cs="仿宋"/>
          <w:sz w:val="28"/>
          <w:szCs w:val="28"/>
        </w:rPr>
      </w:pPr>
      <w:r>
        <w:rPr>
          <w:rFonts w:ascii="仿宋" w:eastAsia="仿宋" w:hAnsi="仿宋" w:cs="仿宋" w:hint="eastAsia"/>
          <w:color w:val="000000" w:themeColor="text1"/>
          <w:sz w:val="28"/>
          <w:szCs w:val="28"/>
        </w:rPr>
        <w:t>投标截止时间</w:t>
      </w:r>
      <w:r>
        <w:rPr>
          <w:rFonts w:ascii="仿宋" w:eastAsia="仿宋" w:hAnsi="仿宋" w:cs="仿宋" w:hint="eastAsia"/>
          <w:sz w:val="28"/>
          <w:szCs w:val="28"/>
        </w:rPr>
        <w:t xml:space="preserve">：2024年1月 </w:t>
      </w:r>
      <w:r w:rsidR="00DE5F85">
        <w:rPr>
          <w:rFonts w:ascii="仿宋" w:eastAsia="仿宋" w:hAnsi="仿宋" w:cs="仿宋" w:hint="eastAsia"/>
          <w:sz w:val="28"/>
          <w:szCs w:val="28"/>
        </w:rPr>
        <w:t>25</w:t>
      </w:r>
      <w:r>
        <w:rPr>
          <w:rFonts w:ascii="仿宋" w:eastAsia="仿宋" w:hAnsi="仿宋" w:cs="仿宋" w:hint="eastAsia"/>
          <w:sz w:val="28"/>
          <w:szCs w:val="28"/>
        </w:rPr>
        <w:t xml:space="preserve"> 日下午17:00（北京时间）前。</w:t>
      </w:r>
    </w:p>
    <w:p w:rsidR="00461B27" w:rsidRDefault="009D772F">
      <w:pPr>
        <w:numPr>
          <w:ilvl w:val="0"/>
          <w:numId w:val="4"/>
        </w:numPr>
        <w:spacing w:line="500" w:lineRule="exact"/>
        <w:jc w:val="left"/>
        <w:rPr>
          <w:rFonts w:ascii="仿宋" w:eastAsia="仿宋" w:hAnsi="仿宋" w:cs="仿宋"/>
          <w:color w:val="000000" w:themeColor="text1"/>
          <w:sz w:val="28"/>
          <w:szCs w:val="28"/>
        </w:rPr>
      </w:pPr>
      <w:r>
        <w:rPr>
          <w:rFonts w:ascii="仿宋" w:eastAsia="仿宋" w:hAnsi="仿宋" w:cs="仿宋" w:hint="eastAsia"/>
          <w:sz w:val="28"/>
          <w:szCs w:val="28"/>
        </w:rPr>
        <w:t>开标日期：待定</w:t>
      </w:r>
    </w:p>
    <w:p w:rsidR="00461B27" w:rsidRDefault="009D772F">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开标地点：广州白云山明兴制药有限公司（广州市工业大道北48号）</w:t>
      </w:r>
    </w:p>
    <w:p w:rsidR="00461B27" w:rsidRDefault="009D772F">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招标联系人：谢工</w:t>
      </w:r>
    </w:p>
    <w:p w:rsidR="00461B27" w:rsidRDefault="009D772F">
      <w:pPr>
        <w:spacing w:line="500" w:lineRule="exact"/>
        <w:rPr>
          <w:rFonts w:ascii="仿宋" w:eastAsia="仿宋" w:hAnsi="仿宋" w:cs="仿宋"/>
          <w:sz w:val="28"/>
          <w:szCs w:val="28"/>
        </w:rPr>
      </w:pPr>
      <w:r>
        <w:rPr>
          <w:rFonts w:ascii="仿宋" w:eastAsia="仿宋" w:hAnsi="仿宋" w:cs="仿宋" w:hint="eastAsia"/>
          <w:sz w:val="28"/>
          <w:szCs w:val="28"/>
        </w:rPr>
        <w:t>9、联系方式：（电话） 020-84366714</w:t>
      </w:r>
    </w:p>
    <w:p w:rsidR="00461B27" w:rsidRDefault="009D772F">
      <w:pPr>
        <w:spacing w:line="500" w:lineRule="exact"/>
        <w:jc w:val="center"/>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第二章 招标内容及要求</w:t>
      </w:r>
    </w:p>
    <w:p w:rsidR="00461B27" w:rsidRDefault="00461B27">
      <w:pPr>
        <w:rPr>
          <w:rFonts w:ascii="宋体" w:hAnsi="宋体" w:cs="宋体"/>
          <w:b/>
          <w:bCs/>
          <w:sz w:val="44"/>
          <w:szCs w:val="44"/>
        </w:rPr>
      </w:pPr>
    </w:p>
    <w:p w:rsidR="00461B27" w:rsidRDefault="009D772F">
      <w:pPr>
        <w:numPr>
          <w:ilvl w:val="0"/>
          <w:numId w:val="5"/>
        </w:numPr>
        <w:spacing w:line="500" w:lineRule="exact"/>
        <w:rPr>
          <w:rFonts w:ascii="仿宋" w:eastAsia="仿宋" w:hAnsi="仿宋" w:cs="仿宋"/>
          <w:b/>
          <w:bCs/>
          <w:sz w:val="28"/>
          <w:szCs w:val="28"/>
        </w:rPr>
      </w:pPr>
      <w:r>
        <w:rPr>
          <w:rFonts w:ascii="仿宋" w:eastAsia="仿宋" w:hAnsi="仿宋" w:cs="仿宋" w:hint="eastAsia"/>
          <w:b/>
          <w:bCs/>
          <w:sz w:val="28"/>
          <w:szCs w:val="28"/>
        </w:rPr>
        <w:t>招标内容</w:t>
      </w:r>
    </w:p>
    <w:p w:rsidR="00461B27" w:rsidRDefault="009D772F">
      <w:pPr>
        <w:spacing w:line="500" w:lineRule="exact"/>
        <w:ind w:firstLineChars="200" w:firstLine="560"/>
        <w:rPr>
          <w:rFonts w:ascii="仿宋" w:eastAsia="仿宋" w:hAnsi="仿宋" w:cs="仿宋"/>
          <w:b/>
          <w:sz w:val="28"/>
          <w:szCs w:val="28"/>
        </w:rPr>
      </w:pPr>
      <w:r>
        <w:rPr>
          <w:rFonts w:ascii="仿宋" w:eastAsia="仿宋" w:hAnsi="仿宋" w:cs="仿宋" w:hint="eastAsia"/>
          <w:sz w:val="28"/>
          <w:szCs w:val="28"/>
        </w:rPr>
        <w:t>投标单位须为招标单位提供符合要求的空调维护保养及相关服务，</w:t>
      </w:r>
      <w:r>
        <w:rPr>
          <w:rFonts w:ascii="仿宋" w:eastAsia="仿宋" w:hAnsi="仿宋" w:cs="微软雅黑" w:hint="eastAsia"/>
          <w:sz w:val="28"/>
          <w:szCs w:val="28"/>
        </w:rPr>
        <w:t>具体清单详见《</w:t>
      </w:r>
      <w:r>
        <w:rPr>
          <w:rFonts w:ascii="仿宋" w:eastAsia="仿宋" w:hAnsi="仿宋" w:cs="仿宋" w:hint="eastAsia"/>
          <w:sz w:val="28"/>
          <w:szCs w:val="28"/>
        </w:rPr>
        <w:t>空调维护保养</w:t>
      </w:r>
      <w:r>
        <w:rPr>
          <w:rFonts w:ascii="仿宋" w:eastAsia="仿宋" w:hAnsi="仿宋" w:cs="微软雅黑" w:hint="eastAsia"/>
          <w:sz w:val="28"/>
          <w:szCs w:val="28"/>
        </w:rPr>
        <w:t>信息表》。</w:t>
      </w:r>
    </w:p>
    <w:p w:rsidR="00461B27" w:rsidRDefault="009D772F">
      <w:pPr>
        <w:numPr>
          <w:ilvl w:val="0"/>
          <w:numId w:val="5"/>
        </w:numPr>
        <w:spacing w:line="500" w:lineRule="exact"/>
        <w:rPr>
          <w:rFonts w:ascii="仿宋" w:eastAsia="仿宋" w:hAnsi="仿宋" w:cs="仿宋"/>
          <w:b/>
          <w:bCs/>
          <w:sz w:val="28"/>
          <w:szCs w:val="28"/>
        </w:rPr>
      </w:pPr>
      <w:r>
        <w:rPr>
          <w:rFonts w:ascii="仿宋" w:eastAsia="仿宋" w:hAnsi="仿宋" w:cs="仿宋" w:hint="eastAsia"/>
          <w:b/>
          <w:bCs/>
          <w:sz w:val="28"/>
          <w:szCs w:val="28"/>
        </w:rPr>
        <w:t>用户需求</w:t>
      </w:r>
    </w:p>
    <w:p w:rsidR="00461B27" w:rsidRDefault="009D772F">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空调维护保养以招标单位联络员提供的订单为准，联络员提前以电话</w:t>
      </w:r>
      <w:proofErr w:type="gramStart"/>
      <w:r>
        <w:rPr>
          <w:rFonts w:ascii="仿宋" w:eastAsia="仿宋" w:hAnsi="仿宋" w:cs="仿宋" w:hint="eastAsia"/>
          <w:sz w:val="28"/>
          <w:szCs w:val="28"/>
        </w:rPr>
        <w:t>或微信等</w:t>
      </w:r>
      <w:proofErr w:type="gramEnd"/>
      <w:r>
        <w:rPr>
          <w:rFonts w:ascii="仿宋" w:eastAsia="仿宋" w:hAnsi="仿宋" w:cs="仿宋" w:hint="eastAsia"/>
          <w:sz w:val="28"/>
          <w:szCs w:val="28"/>
        </w:rPr>
        <w:t>方式向中标单位下订单，订单内容包括需要维护保养的空调的位置、大概问题等。中标单位须在接到招标单位订单后，按时指派维修人员到招标单位指定地点并负责空调的维护保养工作。</w:t>
      </w:r>
    </w:p>
    <w:p w:rsidR="00461B27" w:rsidRDefault="009D772F">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指定地点为明兴公司本部、白云厂区</w:t>
      </w:r>
      <w:bookmarkStart w:id="0" w:name="_GoBack"/>
      <w:bookmarkEnd w:id="0"/>
      <w:r>
        <w:rPr>
          <w:rFonts w:ascii="仿宋" w:eastAsia="仿宋" w:hAnsi="仿宋" w:cs="仿宋" w:hint="eastAsia"/>
          <w:sz w:val="28"/>
          <w:szCs w:val="28"/>
        </w:rPr>
        <w:t>，以及明兴公司属下所有厂外车间及仓库，不限于南村厂外车间、科学城厂外车间、阳春厂外车间、各仓库等。</w:t>
      </w:r>
    </w:p>
    <w:p w:rsidR="00461B27" w:rsidRDefault="009D772F">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中标单位指派的维修人员必须具备职业资格证书、电工证、高空作业证等相关资质证书。</w:t>
      </w:r>
    </w:p>
    <w:p w:rsidR="00461B27" w:rsidRDefault="009D772F">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招标单位联络员向中标单位提供空调维护保养订单后，中标单位应在三个工作日之内完成空调的维护保养工作。若</w:t>
      </w:r>
      <w:proofErr w:type="gramStart"/>
      <w:r>
        <w:rPr>
          <w:rFonts w:ascii="仿宋" w:eastAsia="仿宋" w:hAnsi="仿宋" w:cs="仿宋" w:hint="eastAsia"/>
          <w:sz w:val="28"/>
          <w:szCs w:val="28"/>
        </w:rPr>
        <w:t>完成维保的</w:t>
      </w:r>
      <w:proofErr w:type="gramEnd"/>
      <w:r>
        <w:rPr>
          <w:rFonts w:ascii="仿宋" w:eastAsia="仿宋" w:hAnsi="仿宋" w:cs="仿宋" w:hint="eastAsia"/>
          <w:sz w:val="28"/>
          <w:szCs w:val="28"/>
        </w:rPr>
        <w:t>空调三日内再次出现异常问题，中标单位应无偿向招标单位提供一次该空调</w:t>
      </w:r>
      <w:proofErr w:type="gramStart"/>
      <w:r>
        <w:rPr>
          <w:rFonts w:ascii="仿宋" w:eastAsia="仿宋" w:hAnsi="仿宋" w:cs="仿宋" w:hint="eastAsia"/>
          <w:sz w:val="28"/>
          <w:szCs w:val="28"/>
        </w:rPr>
        <w:t>的维保服务</w:t>
      </w:r>
      <w:proofErr w:type="gramEnd"/>
      <w:r>
        <w:rPr>
          <w:rFonts w:ascii="仿宋" w:eastAsia="仿宋" w:hAnsi="仿宋" w:cs="仿宋" w:hint="eastAsia"/>
          <w:sz w:val="28"/>
          <w:szCs w:val="28"/>
        </w:rPr>
        <w:t>。</w:t>
      </w:r>
    </w:p>
    <w:p w:rsidR="00461B27" w:rsidRDefault="009D772F">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中标单位每次完成空调维护保养工作后应附上空调</w:t>
      </w:r>
      <w:proofErr w:type="gramStart"/>
      <w:r>
        <w:rPr>
          <w:rFonts w:ascii="仿宋" w:eastAsia="仿宋" w:hAnsi="仿宋" w:cs="仿宋" w:hint="eastAsia"/>
          <w:sz w:val="28"/>
          <w:szCs w:val="28"/>
        </w:rPr>
        <w:t>维保记录</w:t>
      </w:r>
      <w:proofErr w:type="gramEnd"/>
      <w:r>
        <w:rPr>
          <w:rFonts w:ascii="仿宋" w:eastAsia="仿宋" w:hAnsi="仿宋" w:cs="仿宋" w:hint="eastAsia"/>
          <w:sz w:val="28"/>
          <w:szCs w:val="28"/>
        </w:rPr>
        <w:t>单，</w:t>
      </w:r>
      <w:proofErr w:type="gramStart"/>
      <w:r>
        <w:rPr>
          <w:rFonts w:ascii="仿宋" w:eastAsia="仿宋" w:hAnsi="仿宋" w:cs="仿宋" w:hint="eastAsia"/>
          <w:sz w:val="28"/>
          <w:szCs w:val="28"/>
        </w:rPr>
        <w:t>维保记录</w:t>
      </w:r>
      <w:proofErr w:type="gramEnd"/>
      <w:r>
        <w:rPr>
          <w:rFonts w:ascii="仿宋" w:eastAsia="仿宋" w:hAnsi="仿宋" w:cs="仿宋" w:hint="eastAsia"/>
          <w:sz w:val="28"/>
          <w:szCs w:val="28"/>
        </w:rPr>
        <w:t>单必须注明维保空调的位置和维保内容等，维保记录</w:t>
      </w:r>
      <w:proofErr w:type="gramStart"/>
      <w:r>
        <w:rPr>
          <w:rFonts w:ascii="仿宋" w:eastAsia="仿宋" w:hAnsi="仿宋" w:cs="仿宋" w:hint="eastAsia"/>
          <w:sz w:val="28"/>
          <w:szCs w:val="28"/>
        </w:rPr>
        <w:t>单不得</w:t>
      </w:r>
      <w:proofErr w:type="gramEnd"/>
      <w:r>
        <w:rPr>
          <w:rFonts w:ascii="仿宋" w:eastAsia="仿宋" w:hAnsi="仿宋" w:cs="仿宋" w:hint="eastAsia"/>
          <w:sz w:val="28"/>
          <w:szCs w:val="28"/>
        </w:rPr>
        <w:t>涂改，供双方验收签字确认后，作为空调维保的凭证。</w:t>
      </w:r>
    </w:p>
    <w:p w:rsidR="00461B27" w:rsidRDefault="009D772F">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招标单位以三个月为周期，每三个月向中标单位结算一次空调维保金额。中标单位在每个结算日前，应向招标单位提供一份三个月内的空调维保记录明细表，明细表中应包含维保空调的位置和维保内容等信息，并且向招标单位</w:t>
      </w:r>
      <w:r>
        <w:rPr>
          <w:rFonts w:ascii="仿宋" w:eastAsia="仿宋" w:hAnsi="仿宋" w:cs="仿宋" w:hint="eastAsia"/>
          <w:bCs/>
          <w:sz w:val="28"/>
          <w:szCs w:val="28"/>
        </w:rPr>
        <w:t>开具合法有效的全额增值税专用发票，</w:t>
      </w:r>
      <w:r>
        <w:rPr>
          <w:rFonts w:ascii="仿宋" w:eastAsia="仿宋" w:hAnsi="仿宋" w:cs="仿宋" w:hint="eastAsia"/>
          <w:sz w:val="28"/>
          <w:szCs w:val="28"/>
        </w:rPr>
        <w:t>招标单位收到发票后一次性付清全部款项。</w:t>
      </w:r>
    </w:p>
    <w:p w:rsidR="00461B27" w:rsidRDefault="009D772F">
      <w:pPr>
        <w:numPr>
          <w:ilvl w:val="0"/>
          <w:numId w:val="5"/>
        </w:numPr>
        <w:spacing w:line="500" w:lineRule="exact"/>
        <w:rPr>
          <w:rFonts w:ascii="仿宋" w:eastAsia="仿宋" w:hAnsi="仿宋" w:cs="仿宋"/>
          <w:b/>
          <w:bCs/>
          <w:sz w:val="28"/>
          <w:szCs w:val="28"/>
        </w:rPr>
      </w:pPr>
      <w:r>
        <w:rPr>
          <w:rFonts w:ascii="仿宋" w:eastAsia="仿宋" w:hAnsi="仿宋" w:cs="仿宋" w:hint="eastAsia"/>
          <w:b/>
          <w:bCs/>
          <w:sz w:val="28"/>
          <w:szCs w:val="28"/>
        </w:rPr>
        <w:t>投标单位要求</w:t>
      </w:r>
    </w:p>
    <w:p w:rsidR="00461B27" w:rsidRDefault="009D772F">
      <w:pPr>
        <w:numPr>
          <w:ilvl w:val="0"/>
          <w:numId w:val="7"/>
        </w:numPr>
        <w:spacing w:line="50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投标单位须遵守《中华人民共和国招标投标法》《中华人民共和国合同法》及其它有关的法律和法规；为中华人民共和国境内注册的独立法人机构或经营</w:t>
      </w:r>
      <w:r>
        <w:rPr>
          <w:rFonts w:ascii="仿宋" w:eastAsia="仿宋" w:hAnsi="仿宋" w:cs="仿宋" w:hint="eastAsia"/>
          <w:color w:val="000000" w:themeColor="text1"/>
          <w:sz w:val="28"/>
          <w:szCs w:val="28"/>
        </w:rPr>
        <w:lastRenderedPageBreak/>
        <w:t>者，具有承担民事责任能力。</w:t>
      </w:r>
    </w:p>
    <w:p w:rsidR="00461B27" w:rsidRDefault="009D772F">
      <w:pPr>
        <w:numPr>
          <w:ilvl w:val="0"/>
          <w:numId w:val="7"/>
        </w:numPr>
        <w:spacing w:line="50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投标单位成立二年以上（以营业执照成立日期到开标当日为准）；经营范围满足招标项目需求；具有有效的营业执照等证件。</w:t>
      </w:r>
    </w:p>
    <w:p w:rsidR="00461B27" w:rsidRDefault="009D772F">
      <w:pPr>
        <w:numPr>
          <w:ilvl w:val="0"/>
          <w:numId w:val="7"/>
        </w:numPr>
        <w:spacing w:line="500" w:lineRule="exact"/>
        <w:rPr>
          <w:rFonts w:ascii="仿宋" w:eastAsia="仿宋" w:hAnsi="仿宋" w:cs="仿宋"/>
          <w:sz w:val="28"/>
          <w:szCs w:val="28"/>
        </w:rPr>
      </w:pPr>
      <w:r>
        <w:rPr>
          <w:rFonts w:ascii="仿宋" w:eastAsia="仿宋" w:hAnsi="仿宋" w:cs="仿宋" w:hint="eastAsia"/>
          <w:color w:val="000000" w:themeColor="text1"/>
          <w:sz w:val="28"/>
          <w:szCs w:val="28"/>
        </w:rPr>
        <w:t>具有良好的商业信誉，在国家企业</w:t>
      </w:r>
      <w:r>
        <w:rPr>
          <w:rFonts w:ascii="仿宋" w:eastAsia="仿宋" w:hAnsi="仿宋" w:cs="仿宋" w:hint="eastAsia"/>
          <w:sz w:val="28"/>
          <w:szCs w:val="28"/>
        </w:rPr>
        <w:t>信用信息公示系统中无行政处罚、列入经营异常名录和列入严重违法失信企业名单（黑名单）信息或上述信息已被移除。</w:t>
      </w:r>
    </w:p>
    <w:p w:rsidR="00461B27" w:rsidRDefault="009D772F">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投标单位近两年在经营活动中无违法记录。</w:t>
      </w:r>
    </w:p>
    <w:p w:rsidR="00461B27" w:rsidRDefault="009D772F">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投标单位须具有履行合同所必须的设备、财务、技术、服务等方面的资质和能力。</w:t>
      </w:r>
    </w:p>
    <w:p w:rsidR="00461B27" w:rsidRDefault="009D772F">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投标单位必须是在工商行政管理部门或税务部门登记注册以销售对应投标项目经营范围及方式为主的公司，具备较强的经营能力，有稳定正规的办公/经营场所，必须诚实守信，严格执行合同。</w:t>
      </w:r>
    </w:p>
    <w:p w:rsidR="00461B27" w:rsidRDefault="009D772F">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投标单位必须熟悉安全生产、职业卫生的相关法律法规及规章规定。</w:t>
      </w:r>
    </w:p>
    <w:p w:rsidR="00461B27" w:rsidRDefault="00461B27">
      <w:pPr>
        <w:jc w:val="left"/>
        <w:rPr>
          <w:rFonts w:ascii="宋体" w:hAnsi="宋体" w:cs="华文仿宋"/>
          <w:sz w:val="32"/>
          <w:szCs w:val="32"/>
        </w:rPr>
      </w:pPr>
    </w:p>
    <w:p w:rsidR="00461B27" w:rsidRDefault="00461B27">
      <w:pPr>
        <w:jc w:val="left"/>
        <w:rPr>
          <w:rFonts w:ascii="宋体" w:hAnsi="宋体" w:cs="华文仿宋"/>
          <w:sz w:val="32"/>
          <w:szCs w:val="32"/>
        </w:rPr>
      </w:pPr>
    </w:p>
    <w:p w:rsidR="00461B27" w:rsidRDefault="009D772F">
      <w:pPr>
        <w:ind w:firstLineChars="590" w:firstLine="2606"/>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第三章 投标须知</w:t>
      </w:r>
    </w:p>
    <w:p w:rsidR="00461B27" w:rsidRDefault="00461B27">
      <w:pPr>
        <w:rPr>
          <w:rFonts w:ascii="宋体" w:hAnsi="宋体" w:cs="宋体"/>
          <w:b/>
          <w:bCs/>
          <w:sz w:val="44"/>
          <w:szCs w:val="44"/>
        </w:rPr>
      </w:pPr>
    </w:p>
    <w:p w:rsidR="00461B27" w:rsidRDefault="009D772F">
      <w:pPr>
        <w:numPr>
          <w:ilvl w:val="0"/>
          <w:numId w:val="8"/>
        </w:numPr>
        <w:autoSpaceDE w:val="0"/>
        <w:autoSpaceDN w:val="0"/>
        <w:adjustRightInd w:val="0"/>
        <w:spacing w:line="3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项目概况：</w:t>
      </w:r>
    </w:p>
    <w:p w:rsidR="00461B27" w:rsidRDefault="009D772F">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广州白云山明兴制药有限公司是中华老字号企业，广东省高新技术企业，是广药集团旗下广州白云山医药集团股份有限公司的骨干企业之一。 </w:t>
      </w:r>
    </w:p>
    <w:p w:rsidR="00461B27" w:rsidRDefault="009D772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rPr>
        <w:t>本项目</w:t>
      </w:r>
      <w:r>
        <w:rPr>
          <w:rFonts w:ascii="仿宋" w:eastAsia="仿宋" w:hAnsi="仿宋" w:cs="仿宋" w:hint="eastAsia"/>
          <w:sz w:val="28"/>
          <w:szCs w:val="28"/>
        </w:rPr>
        <w:t>保证我司各处空调的正常运作，切实保障广大员工工作环境和仓库的存储环境。我司特组织此次招标，以确定一家中标单位为我司提供为期两年的空调维护保养服务。</w:t>
      </w:r>
    </w:p>
    <w:p w:rsidR="00461B27" w:rsidRDefault="009D772F">
      <w:pPr>
        <w:numPr>
          <w:ilvl w:val="0"/>
          <w:numId w:val="8"/>
        </w:num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招标范围：中国境内空调维护保养公司</w:t>
      </w:r>
    </w:p>
    <w:p w:rsidR="00461B27" w:rsidRDefault="009D772F">
      <w:pPr>
        <w:numPr>
          <w:ilvl w:val="0"/>
          <w:numId w:val="8"/>
        </w:num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招标方式：企业挂网招标</w:t>
      </w:r>
    </w:p>
    <w:p w:rsidR="00461B27" w:rsidRDefault="009D772F">
      <w:pPr>
        <w:autoSpaceDE w:val="0"/>
        <w:autoSpaceDN w:val="0"/>
        <w:adjustRightInd w:val="0"/>
        <w:spacing w:line="500" w:lineRule="exact"/>
        <w:jc w:val="left"/>
        <w:rPr>
          <w:rFonts w:ascii="仿宋" w:eastAsia="仿宋" w:hAnsi="仿宋" w:cs="仿宋"/>
          <w:bCs/>
          <w:color w:val="000000"/>
          <w:kern w:val="0"/>
          <w:sz w:val="28"/>
          <w:szCs w:val="28"/>
          <w:u w:val="single"/>
        </w:rPr>
      </w:pPr>
      <w:r>
        <w:rPr>
          <w:rFonts w:ascii="仿宋" w:eastAsia="仿宋" w:hAnsi="仿宋" w:cs="仿宋" w:hint="eastAsia"/>
          <w:bCs/>
          <w:color w:val="000000"/>
          <w:kern w:val="0"/>
          <w:sz w:val="28"/>
          <w:szCs w:val="28"/>
        </w:rPr>
        <w:t>4、目标受众：公司员工以及来访人员</w:t>
      </w:r>
    </w:p>
    <w:p w:rsidR="00461B27" w:rsidRDefault="009D772F">
      <w:p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5、本次招标不接受联合体投标。</w:t>
      </w:r>
    </w:p>
    <w:p w:rsidR="00461B27" w:rsidRDefault="009D772F">
      <w:p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6、招标单位将与中标单位签订为期两年的年度维保合同。如价格、质量达不到投标报价承诺优惠比率和验收标准的，招标单位可单方面取消合同，损失由中标单位自行承担。</w:t>
      </w:r>
    </w:p>
    <w:p w:rsidR="00461B27" w:rsidRDefault="009D772F">
      <w:p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7、招标文件的修改</w:t>
      </w:r>
    </w:p>
    <w:p w:rsidR="00461B27" w:rsidRDefault="009D772F">
      <w:pPr>
        <w:autoSpaceDE w:val="0"/>
        <w:autoSpaceDN w:val="0"/>
        <w:adjustRightInd w:val="0"/>
        <w:spacing w:line="500" w:lineRule="exact"/>
        <w:ind w:firstLineChars="200" w:firstLine="560"/>
        <w:jc w:val="lef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1）投标</w:t>
      </w:r>
      <w:r>
        <w:rPr>
          <w:rFonts w:ascii="仿宋" w:eastAsia="仿宋" w:hAnsi="仿宋" w:cs="仿宋" w:hint="eastAsia"/>
          <w:sz w:val="28"/>
          <w:szCs w:val="28"/>
        </w:rPr>
        <w:t>单位</w:t>
      </w:r>
      <w:r>
        <w:rPr>
          <w:rFonts w:ascii="仿宋" w:eastAsia="仿宋" w:hAnsi="仿宋" w:cs="仿宋" w:hint="eastAsia"/>
          <w:color w:val="000000"/>
          <w:kern w:val="0"/>
          <w:sz w:val="28"/>
          <w:szCs w:val="28"/>
        </w:rPr>
        <w:t>如对招标文件的内容有疑问或异议，须在递交投标文件的截止日期前3天以书面形式提出，补充修改的内容为投标文件组成部分，否则投标文件一经提交即视为完全理解和同意招标文件中的所有内容。</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 招标文件发出后，在提交投标文件截止时间前，招标</w:t>
      </w:r>
      <w:r>
        <w:rPr>
          <w:rFonts w:ascii="仿宋" w:eastAsia="仿宋" w:hAnsi="仿宋" w:cs="仿宋" w:hint="eastAsia"/>
          <w:sz w:val="28"/>
          <w:szCs w:val="28"/>
        </w:rPr>
        <w:t>单位</w:t>
      </w:r>
      <w:r>
        <w:rPr>
          <w:rFonts w:ascii="仿宋" w:eastAsia="仿宋" w:hAnsi="仿宋" w:cs="仿宋" w:hint="eastAsia"/>
          <w:color w:val="000000"/>
          <w:kern w:val="0"/>
          <w:sz w:val="28"/>
          <w:szCs w:val="28"/>
        </w:rPr>
        <w:t>可对招标文件进行必要的澄清或修改。</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 招标文件的澄清、修改、补充等内容均以书面形式通知的内容为准，并加盖公章，时间以最后发出的文件为准（但应在截止前）。</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8、本项目将通过招标确定一家中标单位。</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9、投标文件的澄清</w:t>
      </w:r>
    </w:p>
    <w:p w:rsidR="00461B27" w:rsidRDefault="009D772F">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1）投标</w:t>
      </w:r>
      <w:r>
        <w:rPr>
          <w:rFonts w:ascii="仿宋" w:eastAsia="仿宋" w:hAnsi="仿宋" w:cs="仿宋" w:hint="eastAsia"/>
          <w:sz w:val="28"/>
          <w:szCs w:val="28"/>
        </w:rPr>
        <w:t>单位</w:t>
      </w:r>
      <w:r>
        <w:rPr>
          <w:rFonts w:ascii="仿宋" w:eastAsia="仿宋" w:hAnsi="仿宋" w:cs="仿宋" w:hint="eastAsia"/>
          <w:color w:val="000000"/>
          <w:kern w:val="0"/>
          <w:sz w:val="28"/>
          <w:szCs w:val="28"/>
        </w:rPr>
        <w:t>编制和递交投标文件的全部费用由投标单位自行承担，不论招标结果如何，招标单位不承担此项费用。无论中标与否，投标单位的投标文件一律不退还。递交投标文件截止之日前提供给投标单位的补充资料与本招标</w:t>
      </w:r>
      <w:r>
        <w:rPr>
          <w:rFonts w:ascii="仿宋" w:eastAsia="仿宋" w:hAnsi="仿宋" w:cs="仿宋" w:hint="eastAsia"/>
          <w:color w:val="000000"/>
          <w:kern w:val="0"/>
          <w:sz w:val="28"/>
          <w:szCs w:val="28"/>
        </w:rPr>
        <w:lastRenderedPageBreak/>
        <w:t>文件具有同等效力，前后不一致时，以时间近的为准。</w:t>
      </w:r>
    </w:p>
    <w:p w:rsidR="00461B27" w:rsidRDefault="009D772F">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 为了有助于投标文件的审查、评价和比较，招标</w:t>
      </w:r>
      <w:r>
        <w:rPr>
          <w:rFonts w:ascii="仿宋" w:eastAsia="仿宋" w:hAnsi="仿宋" w:cs="仿宋" w:hint="eastAsia"/>
          <w:sz w:val="28"/>
          <w:szCs w:val="28"/>
        </w:rPr>
        <w:t>单位</w:t>
      </w:r>
      <w:r>
        <w:rPr>
          <w:rFonts w:ascii="仿宋" w:eastAsia="仿宋" w:hAnsi="仿宋" w:cs="仿宋" w:hint="eastAsia"/>
          <w:color w:val="000000"/>
          <w:kern w:val="0"/>
          <w:sz w:val="28"/>
          <w:szCs w:val="28"/>
        </w:rPr>
        <w:t>可以要求投标单位澄清其投标文件，但不允许更改投标报价或投标的实质性内容。</w:t>
      </w:r>
    </w:p>
    <w:p w:rsidR="00461B27" w:rsidRDefault="009D772F">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3）投标单位应认真研究全部的招标文件，并对所有要求及内容进行充分理解。投标文件应当对招标文件提出的实质性要求和条件</w:t>
      </w:r>
      <w:proofErr w:type="gramStart"/>
      <w:r>
        <w:rPr>
          <w:rFonts w:ascii="仿宋" w:eastAsia="仿宋" w:hAnsi="仿宋" w:cs="仿宋" w:hint="eastAsia"/>
          <w:color w:val="000000"/>
          <w:kern w:val="0"/>
          <w:sz w:val="28"/>
          <w:szCs w:val="28"/>
        </w:rPr>
        <w:t>作出</w:t>
      </w:r>
      <w:proofErr w:type="gramEnd"/>
      <w:r>
        <w:rPr>
          <w:rFonts w:ascii="仿宋" w:eastAsia="仿宋" w:hAnsi="仿宋" w:cs="仿宋" w:hint="eastAsia"/>
          <w:color w:val="000000"/>
          <w:kern w:val="0"/>
          <w:sz w:val="28"/>
          <w:szCs w:val="28"/>
        </w:rPr>
        <w:t>响应，空白或不符合题意均作为未响应或达不到要求。</w:t>
      </w:r>
    </w:p>
    <w:p w:rsidR="00461B27" w:rsidRDefault="009D772F">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4）投标</w:t>
      </w:r>
      <w:r>
        <w:rPr>
          <w:rFonts w:ascii="仿宋" w:eastAsia="仿宋" w:hAnsi="仿宋" w:cs="仿宋" w:hint="eastAsia"/>
          <w:sz w:val="28"/>
          <w:szCs w:val="28"/>
        </w:rPr>
        <w:t>单位</w:t>
      </w:r>
      <w:r>
        <w:rPr>
          <w:rFonts w:ascii="仿宋" w:eastAsia="仿宋" w:hAnsi="仿宋" w:cs="仿宋" w:hint="eastAsia"/>
          <w:color w:val="000000"/>
          <w:kern w:val="0"/>
          <w:sz w:val="28"/>
          <w:szCs w:val="28"/>
        </w:rPr>
        <w:t>对所供投标文件的真实性、可信性、可靠性负有法律责任。</w:t>
      </w:r>
    </w:p>
    <w:p w:rsidR="00461B27" w:rsidRDefault="009D772F">
      <w:pPr>
        <w:pStyle w:val="10"/>
        <w:autoSpaceDE w:val="0"/>
        <w:autoSpaceDN w:val="0"/>
        <w:adjustRightInd w:val="0"/>
        <w:spacing w:line="500" w:lineRule="exact"/>
        <w:ind w:firstLineChars="0" w:firstLine="0"/>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10、投标文件的组成</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投标文件由资格证明文件、投标书组成。</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1）资格证明文件应包括：</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A.营业执照、空调维护保养等许可证复印件</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B.法人（经营者）授权委托书及被授权人身份证复印件</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C.维保人</w:t>
      </w:r>
      <w:proofErr w:type="gramStart"/>
      <w:r>
        <w:rPr>
          <w:rFonts w:ascii="仿宋" w:eastAsia="仿宋" w:hAnsi="仿宋" w:cs="仿宋" w:hint="eastAsia"/>
          <w:color w:val="000000"/>
          <w:kern w:val="0"/>
          <w:sz w:val="28"/>
          <w:szCs w:val="28"/>
        </w:rPr>
        <w:t>员相关</w:t>
      </w:r>
      <w:proofErr w:type="gramEnd"/>
      <w:r>
        <w:rPr>
          <w:rFonts w:ascii="仿宋" w:eastAsia="仿宋" w:hAnsi="仿宋" w:cs="仿宋" w:hint="eastAsia"/>
          <w:color w:val="000000"/>
          <w:kern w:val="0"/>
          <w:sz w:val="28"/>
          <w:szCs w:val="28"/>
        </w:rPr>
        <w:t>资质证书</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D.已完成的维保安</w:t>
      </w:r>
      <w:proofErr w:type="gramStart"/>
      <w:r>
        <w:rPr>
          <w:rFonts w:ascii="仿宋" w:eastAsia="仿宋" w:hAnsi="仿宋" w:cs="仿宋" w:hint="eastAsia"/>
          <w:color w:val="000000"/>
          <w:kern w:val="0"/>
          <w:sz w:val="28"/>
          <w:szCs w:val="28"/>
        </w:rPr>
        <w:t>装项目</w:t>
      </w:r>
      <w:proofErr w:type="gramEnd"/>
      <w:r>
        <w:rPr>
          <w:rFonts w:ascii="仿宋" w:eastAsia="仿宋" w:hAnsi="仿宋" w:cs="仿宋" w:hint="eastAsia"/>
          <w:color w:val="000000"/>
          <w:kern w:val="0"/>
          <w:sz w:val="28"/>
          <w:szCs w:val="28"/>
        </w:rPr>
        <w:t>业绩证明</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2)投标书应包括：</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A.法定代表人/经营者身份证明书</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B.投标函</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C.证明</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D.报价单</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上述所有证件均要求盖有</w:t>
      </w:r>
      <w:r>
        <w:rPr>
          <w:rFonts w:ascii="仿宋" w:eastAsia="仿宋" w:hAnsi="仿宋" w:cs="仿宋" w:hint="eastAsia"/>
          <w:kern w:val="0"/>
          <w:sz w:val="28"/>
          <w:szCs w:val="28"/>
        </w:rPr>
        <w:t>单位公章</w:t>
      </w:r>
      <w:r>
        <w:rPr>
          <w:rFonts w:ascii="仿宋" w:eastAsia="仿宋" w:hAnsi="仿宋" w:cs="仿宋" w:hint="eastAsia"/>
          <w:color w:val="000000"/>
          <w:kern w:val="0"/>
          <w:sz w:val="28"/>
          <w:szCs w:val="28"/>
        </w:rPr>
        <w:t>。</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11、投标文件的份数和签署</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A.投标文件须加盖投标单位公章和指定代表人签字。投标书用纸格式为A4纸。</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B.全套投标文件应无涂改和行间插字。</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12、投标文件的密封与标志</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A.投标单位应密封投标文件，封套应保证其密封性并加盖投标单位公章作骑缝章。</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B.投标文件递交至招标邀请函中所述的地址。</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lastRenderedPageBreak/>
        <w:t>13、投标截止期</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A.投标单位应在招标邀请书中规定的时间之前将投标文件递交到规定地点，时间以招标联系人签收时间为准。</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B.招标单位可以酌情延长递交投标文件的截止日期。在上述情况下，招标单位与投标单位在投标截止期方面的全部权力、责任和义务，将适用于延长新的投标截止期。</w:t>
      </w:r>
    </w:p>
    <w:p w:rsidR="00461B27" w:rsidRDefault="009D772F">
      <w:pPr>
        <w:pStyle w:val="10"/>
        <w:autoSpaceDE w:val="0"/>
        <w:autoSpaceDN w:val="0"/>
        <w:adjustRightInd w:val="0"/>
        <w:spacing w:line="500" w:lineRule="exact"/>
        <w:ind w:firstLine="560"/>
        <w:jc w:val="left"/>
        <w:rPr>
          <w:rFonts w:ascii="仿宋" w:eastAsia="仿宋" w:hAnsi="仿宋" w:cs="仿宋"/>
          <w:strike/>
          <w:color w:val="000000"/>
          <w:kern w:val="0"/>
          <w:sz w:val="28"/>
          <w:szCs w:val="28"/>
        </w:rPr>
      </w:pPr>
      <w:r>
        <w:rPr>
          <w:rFonts w:ascii="仿宋" w:eastAsia="仿宋" w:hAnsi="仿宋" w:cs="仿宋" w:hint="eastAsia"/>
          <w:color w:val="000000"/>
          <w:kern w:val="0"/>
          <w:sz w:val="28"/>
          <w:szCs w:val="28"/>
        </w:rPr>
        <w:t>C.招标单位在投标截止期以后收到的投标文件统一不退回，投标单位自行承担相关费用。</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14、开标</w:t>
      </w:r>
    </w:p>
    <w:p w:rsidR="00461B27" w:rsidRDefault="009D772F">
      <w:pPr>
        <w:pStyle w:val="10"/>
        <w:autoSpaceDE w:val="0"/>
        <w:autoSpaceDN w:val="0"/>
        <w:adjustRightInd w:val="0"/>
        <w:spacing w:line="500" w:lineRule="exact"/>
        <w:ind w:firstLine="560"/>
        <w:jc w:val="left"/>
        <w:rPr>
          <w:rFonts w:ascii="仿宋" w:eastAsia="仿宋" w:hAnsi="仿宋" w:cs="仿宋"/>
          <w:bCs/>
          <w:color w:val="000000"/>
          <w:kern w:val="0"/>
          <w:sz w:val="28"/>
          <w:szCs w:val="28"/>
        </w:rPr>
      </w:pPr>
      <w:r>
        <w:rPr>
          <w:rFonts w:ascii="仿宋" w:eastAsia="仿宋" w:hAnsi="仿宋" w:cs="仿宋" w:hint="eastAsia"/>
          <w:color w:val="000000"/>
          <w:kern w:val="0"/>
          <w:sz w:val="28"/>
          <w:szCs w:val="28"/>
        </w:rPr>
        <w:t>开标会议由招标</w:t>
      </w:r>
      <w:proofErr w:type="gramStart"/>
      <w:r>
        <w:rPr>
          <w:rFonts w:ascii="仿宋" w:eastAsia="仿宋" w:hAnsi="仿宋" w:cs="仿宋" w:hint="eastAsia"/>
          <w:color w:val="000000"/>
          <w:kern w:val="0"/>
          <w:sz w:val="28"/>
          <w:szCs w:val="28"/>
        </w:rPr>
        <w:t>单位风控办公室</w:t>
      </w:r>
      <w:proofErr w:type="gramEnd"/>
      <w:r>
        <w:rPr>
          <w:rFonts w:ascii="仿宋" w:eastAsia="仿宋" w:hAnsi="仿宋" w:cs="仿宋" w:hint="eastAsia"/>
          <w:color w:val="000000"/>
          <w:kern w:val="0"/>
          <w:sz w:val="28"/>
          <w:szCs w:val="28"/>
        </w:rPr>
        <w:t>组织并主持。对投标文件进行检查，确定是否密封完整，文件签署是否正确。</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15、评标内容的保密</w:t>
      </w:r>
    </w:p>
    <w:p w:rsidR="00461B27" w:rsidRDefault="009D772F">
      <w:pPr>
        <w:pStyle w:val="10"/>
        <w:tabs>
          <w:tab w:val="left" w:pos="142"/>
        </w:tabs>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A.公开开标后，直到宣布授予中标单位为止，凡属于审查、澄清、评价和比较投标的有关资料及信息情况都不得向投标单位或与该过程无关的其他人泄露。</w:t>
      </w:r>
    </w:p>
    <w:p w:rsidR="00461B27" w:rsidRDefault="009D772F">
      <w:pPr>
        <w:pStyle w:val="10"/>
        <w:tabs>
          <w:tab w:val="left" w:pos="142"/>
        </w:tabs>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B.在投标文件的审查、澄清、评价、比较以及授予合同的过程中，投标单位对招标单位施加影响的任何行为，都将导致取消投标资格。</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16、评标方法</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A.设备工程部负责收集投标文件，</w:t>
      </w:r>
      <w:proofErr w:type="gramStart"/>
      <w:r>
        <w:rPr>
          <w:rFonts w:ascii="仿宋" w:eastAsia="仿宋" w:hAnsi="仿宋" w:cs="仿宋" w:hint="eastAsia"/>
          <w:color w:val="000000"/>
          <w:kern w:val="0"/>
          <w:sz w:val="28"/>
          <w:szCs w:val="28"/>
        </w:rPr>
        <w:t>风控办公室</w:t>
      </w:r>
      <w:proofErr w:type="gramEnd"/>
      <w:r>
        <w:rPr>
          <w:rFonts w:ascii="仿宋" w:eastAsia="仿宋" w:hAnsi="仿宋" w:cs="仿宋" w:hint="eastAsia"/>
          <w:color w:val="000000"/>
          <w:kern w:val="0"/>
          <w:sz w:val="28"/>
          <w:szCs w:val="28"/>
        </w:rPr>
        <w:t>监督招标小组检查投标文件的密封性。</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proofErr w:type="gramStart"/>
      <w:r>
        <w:rPr>
          <w:rFonts w:ascii="仿宋" w:eastAsia="仿宋" w:hAnsi="仿宋" w:cs="仿宋" w:hint="eastAsia"/>
          <w:color w:val="000000"/>
          <w:kern w:val="0"/>
          <w:sz w:val="28"/>
          <w:szCs w:val="28"/>
        </w:rPr>
        <w:t>由风控办公室</w:t>
      </w:r>
      <w:proofErr w:type="gramEnd"/>
      <w:r>
        <w:rPr>
          <w:rFonts w:ascii="仿宋" w:eastAsia="仿宋" w:hAnsi="仿宋" w:cs="仿宋" w:hint="eastAsia"/>
          <w:color w:val="000000"/>
          <w:kern w:val="0"/>
          <w:sz w:val="28"/>
          <w:szCs w:val="28"/>
        </w:rPr>
        <w:t>议定招标工作小组，根据投标文件、投标货物进行综合评定，确定中标单位。</w:t>
      </w:r>
    </w:p>
    <w:p w:rsidR="00461B27" w:rsidRDefault="009D772F">
      <w:pPr>
        <w:pStyle w:val="10"/>
        <w:tabs>
          <w:tab w:val="left" w:pos="142"/>
        </w:tabs>
        <w:spacing w:line="50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C.本评标办法采用综合评分法。</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1.评标步骤：先进行初步评审，再进行商务及价格的详细评审。只有通过初步评审的投标才能进入详细的评审。</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评分及其统计：按照评标程序、评分标准以及权重分配的规定，评标委员会各成员分别首先就各个投标人的商务状况及其对招标文件要求的响应情况进行评议和比较，评出其商务评分。各评委的商务评分的算术平均值即为该</w:t>
      </w:r>
      <w:r>
        <w:rPr>
          <w:rFonts w:ascii="仿宋" w:eastAsia="仿宋" w:hAnsi="仿宋" w:cs="仿宋" w:hint="eastAsia"/>
          <w:color w:val="000000"/>
          <w:kern w:val="0"/>
          <w:sz w:val="28"/>
          <w:szCs w:val="28"/>
        </w:rPr>
        <w:lastRenderedPageBreak/>
        <w:t>投标人的商务评分。然后，按评分说明确定各投标人的投标报价得分。将商务评分加上价格得分得出其综合得分。将各综合得分由高到低顺序排列，综合得分第一名的投标人为第一中标候选人，第二名的投标人为第二中标候选人（综合得分计算精确到小数点后两位数，综合得分相同时价格得分高者列前；综合得分及价格得分均相同时，综合实力得分高者列前）。</w:t>
      </w:r>
    </w:p>
    <w:p w:rsidR="00461B27" w:rsidRDefault="009D772F">
      <w:pPr>
        <w:pStyle w:val="10"/>
        <w:tabs>
          <w:tab w:val="left" w:pos="142"/>
        </w:tabs>
        <w:spacing w:line="50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D.资格评审</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1.评标委员会按照《初步审查表》内容对投标文件进行资格性检查及符合性检查，只有对《初步审查表》所列各项</w:t>
      </w:r>
      <w:proofErr w:type="gramStart"/>
      <w:r>
        <w:rPr>
          <w:rFonts w:ascii="仿宋" w:eastAsia="仿宋" w:hAnsi="仿宋" w:cs="仿宋" w:hint="eastAsia"/>
          <w:color w:val="000000"/>
          <w:kern w:val="0"/>
          <w:sz w:val="28"/>
          <w:szCs w:val="28"/>
        </w:rPr>
        <w:t>作出</w:t>
      </w:r>
      <w:proofErr w:type="gramEnd"/>
      <w:r>
        <w:rPr>
          <w:rFonts w:ascii="仿宋" w:eastAsia="仿宋" w:hAnsi="仿宋" w:cs="仿宋" w:hint="eastAsia"/>
          <w:color w:val="000000"/>
          <w:kern w:val="0"/>
          <w:sz w:val="28"/>
          <w:szCs w:val="28"/>
        </w:rPr>
        <w:t>实质性响应的投标文件才能通过初步评审。对是否实质性响应招标文件的要求有争议的投标，评标委员会将以记名方式表决，被认为响应的得票超过半数的投标人有资格进入下一阶段的评审，否则将被淘汰。</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2.评标委员会将审查投标文件是否完整、有关资格证明文件是否齐全有效、文件签署是否合格、投标有效期是否满足要求等。</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w:t>
      </w:r>
      <w:proofErr w:type="gramStart"/>
      <w:r>
        <w:rPr>
          <w:rFonts w:ascii="仿宋" w:eastAsia="仿宋" w:hAnsi="仿宋" w:cs="仿宋" w:hint="eastAsia"/>
          <w:color w:val="000000"/>
          <w:kern w:val="0"/>
          <w:sz w:val="28"/>
          <w:szCs w:val="28"/>
        </w:rPr>
        <w:t>响应性只根据</w:t>
      </w:r>
      <w:proofErr w:type="gramEnd"/>
      <w:r>
        <w:rPr>
          <w:rFonts w:ascii="仿宋" w:eastAsia="仿宋" w:hAnsi="仿宋" w:cs="仿宋" w:hint="eastAsia"/>
          <w:color w:val="000000"/>
          <w:kern w:val="0"/>
          <w:sz w:val="28"/>
          <w:szCs w:val="28"/>
        </w:rPr>
        <w:t>投标文件本身的内容，而不寻找外部的证据。</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4.评标委员会将审查实质参加投标人数是否够3家，以决定是否需废标。</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5.无效投标的认定，按《初步审查表》（见附表1）所列各项，评标委员会认为投标文件不满足招标文件要求的，将被认定为无效投标。</w:t>
      </w:r>
    </w:p>
    <w:p w:rsidR="00461B27" w:rsidRDefault="009D772F">
      <w:pPr>
        <w:pStyle w:val="10"/>
        <w:tabs>
          <w:tab w:val="left" w:pos="142"/>
        </w:tabs>
        <w:spacing w:line="50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E.详细评审</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1.详细评审是对通过初步评审的投标单位进行商务和价格的评审。</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2.商务评分和价格评分说明详见附表2《商务和价格评审表 》。</w:t>
      </w:r>
    </w:p>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3.商务及价格权重分配：</w:t>
      </w:r>
    </w:p>
    <w:p w:rsidR="00461B27" w:rsidRDefault="00461B27">
      <w:pPr>
        <w:pStyle w:val="10"/>
        <w:tabs>
          <w:tab w:val="left" w:pos="142"/>
        </w:tabs>
        <w:spacing w:line="500" w:lineRule="exact"/>
        <w:ind w:firstLine="560"/>
        <w:rPr>
          <w:rFonts w:ascii="仿宋" w:eastAsia="仿宋" w:hAnsi="仿宋" w:cs="仿宋"/>
          <w:color w:val="000000"/>
          <w:kern w:val="0"/>
          <w:sz w:val="28"/>
          <w:szCs w:val="28"/>
        </w:rPr>
      </w:pPr>
    </w:p>
    <w:tbl>
      <w:tblPr>
        <w:tblStyle w:val="a8"/>
        <w:tblW w:w="0" w:type="auto"/>
        <w:jc w:val="center"/>
        <w:tblLook w:val="04A0"/>
      </w:tblPr>
      <w:tblGrid>
        <w:gridCol w:w="2943"/>
        <w:gridCol w:w="2410"/>
        <w:gridCol w:w="2410"/>
      </w:tblGrid>
      <w:tr w:rsidR="00461B27">
        <w:trPr>
          <w:cantSplit/>
          <w:trHeight w:val="534"/>
          <w:jc w:val="center"/>
        </w:trPr>
        <w:tc>
          <w:tcPr>
            <w:tcW w:w="2943" w:type="dxa"/>
            <w:vAlign w:val="center"/>
          </w:tcPr>
          <w:p w:rsidR="00461B27" w:rsidRDefault="009D772F">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lastRenderedPageBreak/>
              <w:t>评审项目</w:t>
            </w:r>
          </w:p>
        </w:tc>
        <w:tc>
          <w:tcPr>
            <w:tcW w:w="2410" w:type="dxa"/>
            <w:vAlign w:val="center"/>
          </w:tcPr>
          <w:p w:rsidR="00461B27" w:rsidRDefault="009D772F">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商务</w:t>
            </w:r>
          </w:p>
        </w:tc>
        <w:tc>
          <w:tcPr>
            <w:tcW w:w="2410" w:type="dxa"/>
            <w:vAlign w:val="center"/>
          </w:tcPr>
          <w:p w:rsidR="00461B27" w:rsidRDefault="009D772F">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价格</w:t>
            </w:r>
          </w:p>
        </w:tc>
      </w:tr>
      <w:tr w:rsidR="00461B27">
        <w:trPr>
          <w:cantSplit/>
          <w:trHeight w:val="416"/>
          <w:jc w:val="center"/>
        </w:trPr>
        <w:tc>
          <w:tcPr>
            <w:tcW w:w="2943" w:type="dxa"/>
            <w:vAlign w:val="center"/>
          </w:tcPr>
          <w:p w:rsidR="00461B27" w:rsidRDefault="009D772F">
            <w:pPr>
              <w:pStyle w:val="10"/>
              <w:tabs>
                <w:tab w:val="left" w:pos="142"/>
              </w:tabs>
              <w:spacing w:line="500" w:lineRule="exact"/>
              <w:ind w:firstLineChars="300" w:firstLine="960"/>
              <w:rPr>
                <w:rFonts w:ascii="仿宋" w:eastAsia="仿宋" w:hAnsi="仿宋" w:cs="仿宋"/>
                <w:color w:val="000000"/>
                <w:kern w:val="0"/>
                <w:sz w:val="32"/>
                <w:szCs w:val="28"/>
              </w:rPr>
            </w:pPr>
            <w:r>
              <w:rPr>
                <w:rFonts w:ascii="仿宋" w:eastAsia="仿宋" w:hAnsi="仿宋" w:cs="仿宋" w:hint="eastAsia"/>
                <w:color w:val="000000"/>
                <w:kern w:val="0"/>
                <w:sz w:val="32"/>
                <w:szCs w:val="28"/>
              </w:rPr>
              <w:t>权重</w:t>
            </w:r>
          </w:p>
        </w:tc>
        <w:tc>
          <w:tcPr>
            <w:tcW w:w="2410" w:type="dxa"/>
            <w:vAlign w:val="center"/>
          </w:tcPr>
          <w:p w:rsidR="00461B27" w:rsidRDefault="009D772F">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40%</w:t>
            </w:r>
          </w:p>
        </w:tc>
        <w:tc>
          <w:tcPr>
            <w:tcW w:w="2410" w:type="dxa"/>
            <w:vAlign w:val="center"/>
          </w:tcPr>
          <w:p w:rsidR="00461B27" w:rsidRDefault="009D772F">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60%</w:t>
            </w:r>
          </w:p>
        </w:tc>
      </w:tr>
    </w:tbl>
    <w:p w:rsidR="00461B27" w:rsidRDefault="009D772F">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4.综合得分=商务得分＋价格得分</w:t>
      </w:r>
    </w:p>
    <w:p w:rsidR="00461B27" w:rsidRDefault="009D772F">
      <w:pPr>
        <w:pStyle w:val="3"/>
        <w:spacing w:line="500" w:lineRule="exact"/>
        <w:ind w:firstLineChars="0" w:firstLine="0"/>
        <w:jc w:val="both"/>
        <w:rPr>
          <w:sz w:val="24"/>
        </w:rPr>
      </w:pPr>
      <w:r>
        <w:rPr>
          <w:rFonts w:ascii="仿宋" w:eastAsia="仿宋" w:hAnsi="仿宋" w:cs="仿宋" w:hint="eastAsia"/>
          <w:b/>
          <w:bCs/>
          <w:color w:val="000000"/>
          <w:sz w:val="28"/>
          <w:szCs w:val="28"/>
        </w:rPr>
        <w:t>17、评标结果</w:t>
      </w:r>
    </w:p>
    <w:p w:rsidR="00461B27" w:rsidRDefault="009D772F">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此次评标结果有效期为两年，自中标结果公布算起</w:t>
      </w:r>
      <w:r>
        <w:rPr>
          <w:rFonts w:ascii="仿宋" w:eastAsia="仿宋" w:hAnsi="仿宋" w:cs="仿宋" w:hint="eastAsia"/>
          <w:kern w:val="0"/>
          <w:sz w:val="28"/>
          <w:szCs w:val="28"/>
        </w:rPr>
        <w:t>。我司将与</w:t>
      </w:r>
      <w:r>
        <w:rPr>
          <w:rFonts w:ascii="仿宋" w:eastAsia="仿宋" w:hAnsi="仿宋" w:cs="仿宋" w:hint="eastAsia"/>
          <w:color w:val="000000"/>
          <w:kern w:val="0"/>
          <w:sz w:val="28"/>
          <w:szCs w:val="28"/>
        </w:rPr>
        <w:t>第一中标候选人签订为期两年的年度维保合同。</w:t>
      </w:r>
    </w:p>
    <w:p w:rsidR="00461B27" w:rsidRDefault="009D772F">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18、中标通知</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A.确定中标单位后，由招标单位以书面形式通知中标单位。</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B.中标单位必须按标书内容执行条款，对</w:t>
      </w:r>
      <w:proofErr w:type="gramStart"/>
      <w:r>
        <w:rPr>
          <w:rFonts w:ascii="仿宋" w:eastAsia="仿宋" w:hAnsi="仿宋" w:cs="仿宋" w:hint="eastAsia"/>
          <w:color w:val="000000"/>
          <w:kern w:val="0"/>
          <w:sz w:val="28"/>
          <w:szCs w:val="28"/>
        </w:rPr>
        <w:t>中标而悔标的</w:t>
      </w:r>
      <w:proofErr w:type="gramEnd"/>
      <w:r>
        <w:rPr>
          <w:rFonts w:ascii="仿宋" w:eastAsia="仿宋" w:hAnsi="仿宋" w:cs="仿宋" w:hint="eastAsia"/>
          <w:color w:val="000000"/>
          <w:kern w:val="0"/>
          <w:sz w:val="28"/>
          <w:szCs w:val="28"/>
        </w:rPr>
        <w:t>单位，将五年内不予以合作。</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C.通知书将成为合同的组成部分。招标单位应及时将未中标结果通知其他投标单位。</w:t>
      </w:r>
    </w:p>
    <w:p w:rsidR="00461B27" w:rsidRDefault="009D772F">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D.中标人应当按照合同约定履行义务，完成中标项目，中标人不得向他人转让中标项目，也不得将中标项目分解后分别向他人转让。</w:t>
      </w:r>
    </w:p>
    <w:p w:rsidR="00461B27" w:rsidRDefault="009D772F">
      <w:pPr>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18、本招标文件与签订的合同协议同样具有法律效力；合同中未确定事宜，待双方签订合同时另行约定。</w:t>
      </w:r>
    </w:p>
    <w:p w:rsidR="00461B27" w:rsidRDefault="009D772F">
      <w:pPr>
        <w:jc w:val="center"/>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第四章 投标文件格式</w:t>
      </w:r>
    </w:p>
    <w:p w:rsidR="00461B27" w:rsidRDefault="00461B27">
      <w:pPr>
        <w:jc w:val="left"/>
        <w:rPr>
          <w:rFonts w:ascii="宋体" w:hAnsi="宋体" w:cs="华文仿宋"/>
          <w:sz w:val="32"/>
          <w:szCs w:val="32"/>
        </w:rPr>
      </w:pPr>
    </w:p>
    <w:p w:rsidR="00461B27" w:rsidRDefault="009D772F">
      <w:pPr>
        <w:pStyle w:val="10"/>
        <w:numPr>
          <w:ilvl w:val="0"/>
          <w:numId w:val="9"/>
        </w:numPr>
        <w:autoSpaceDE w:val="0"/>
        <w:autoSpaceDN w:val="0"/>
        <w:adjustRightInd w:val="0"/>
        <w:snapToGrid w:val="0"/>
        <w:spacing w:line="0" w:lineRule="atLeast"/>
        <w:ind w:firstLineChars="0"/>
        <w:jc w:val="center"/>
        <w:rPr>
          <w:rFonts w:ascii="微软雅黑" w:eastAsia="微软雅黑" w:hAnsi="微软雅黑" w:cs="SimSun Bold"/>
          <w:b/>
          <w:color w:val="000000"/>
          <w:kern w:val="0"/>
          <w:sz w:val="32"/>
          <w:szCs w:val="32"/>
        </w:rPr>
      </w:pPr>
      <w:r>
        <w:rPr>
          <w:rFonts w:ascii="微软雅黑" w:eastAsia="微软雅黑" w:hAnsi="微软雅黑" w:cs="SimSun Bold"/>
          <w:b/>
          <w:color w:val="000000"/>
          <w:kern w:val="0"/>
          <w:sz w:val="32"/>
          <w:szCs w:val="32"/>
        </w:rPr>
        <w:t>法定代表人</w:t>
      </w:r>
      <w:r>
        <w:rPr>
          <w:rFonts w:ascii="微软雅黑" w:eastAsia="微软雅黑" w:hAnsi="微软雅黑" w:cs="SimSun Bold" w:hint="eastAsia"/>
          <w:b/>
          <w:color w:val="000000"/>
          <w:kern w:val="0"/>
          <w:sz w:val="32"/>
          <w:szCs w:val="32"/>
        </w:rPr>
        <w:t>（经营者）</w:t>
      </w:r>
      <w:r>
        <w:rPr>
          <w:rFonts w:ascii="微软雅黑" w:eastAsia="微软雅黑" w:hAnsi="微软雅黑" w:cs="SimSun Bold"/>
          <w:b/>
          <w:color w:val="000000"/>
          <w:kern w:val="0"/>
          <w:sz w:val="32"/>
          <w:szCs w:val="32"/>
        </w:rPr>
        <w:t>身份证明书</w:t>
      </w:r>
    </w:p>
    <w:p w:rsidR="00461B27" w:rsidRDefault="00461B27">
      <w:pPr>
        <w:autoSpaceDE w:val="0"/>
        <w:autoSpaceDN w:val="0"/>
        <w:adjustRightInd w:val="0"/>
        <w:snapToGrid w:val="0"/>
        <w:spacing w:line="0" w:lineRule="atLeast"/>
        <w:jc w:val="left"/>
        <w:rPr>
          <w:rFonts w:ascii="微软雅黑" w:eastAsia="微软雅黑" w:hAnsi="微软雅黑" w:cs="宋体"/>
          <w:color w:val="000000"/>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单位名称：</w:t>
      </w:r>
      <w:r>
        <w:rPr>
          <w:rFonts w:ascii="仿宋" w:eastAsia="仿宋" w:hAnsi="仿宋" w:cs="仿宋" w:hint="eastAsia"/>
          <w:kern w:val="0"/>
          <w:sz w:val="28"/>
          <w:szCs w:val="28"/>
        </w:rPr>
        <w:t>_________________________________________________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地    址：</w:t>
      </w:r>
      <w:r>
        <w:rPr>
          <w:rFonts w:ascii="仿宋" w:eastAsia="仿宋" w:hAnsi="仿宋" w:cs="仿宋" w:hint="eastAsia"/>
          <w:kern w:val="0"/>
          <w:sz w:val="28"/>
          <w:szCs w:val="28"/>
        </w:rPr>
        <w:t>_________________________________________________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单位性质：</w:t>
      </w:r>
      <w:r>
        <w:rPr>
          <w:rFonts w:ascii="仿宋" w:eastAsia="仿宋" w:hAnsi="仿宋" w:cs="仿宋" w:hint="eastAsia"/>
          <w:kern w:val="0"/>
          <w:sz w:val="28"/>
          <w:szCs w:val="28"/>
        </w:rPr>
        <w:t>_________________________________________________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成立时间：</w:t>
      </w:r>
      <w:r>
        <w:rPr>
          <w:rFonts w:ascii="仿宋" w:eastAsia="仿宋" w:hAnsi="仿宋" w:cs="仿宋" w:hint="eastAsia"/>
          <w:kern w:val="0"/>
          <w:sz w:val="28"/>
          <w:szCs w:val="28"/>
        </w:rPr>
        <w:t>________</w:t>
      </w:r>
      <w:r>
        <w:rPr>
          <w:rFonts w:ascii="仿宋" w:eastAsia="仿宋" w:hAnsi="仿宋" w:cs="仿宋" w:hint="eastAsia"/>
          <w:color w:val="000000"/>
          <w:kern w:val="0"/>
          <w:sz w:val="28"/>
          <w:szCs w:val="28"/>
        </w:rPr>
        <w:t>年</w:t>
      </w:r>
      <w:r>
        <w:rPr>
          <w:rFonts w:ascii="仿宋" w:eastAsia="仿宋" w:hAnsi="仿宋" w:cs="仿宋" w:hint="eastAsia"/>
          <w:kern w:val="0"/>
          <w:sz w:val="28"/>
          <w:szCs w:val="28"/>
        </w:rPr>
        <w:t>________</w:t>
      </w:r>
      <w:r>
        <w:rPr>
          <w:rFonts w:ascii="仿宋" w:eastAsia="仿宋" w:hAnsi="仿宋" w:cs="仿宋" w:hint="eastAsia"/>
          <w:color w:val="000000"/>
          <w:kern w:val="0"/>
          <w:sz w:val="28"/>
          <w:szCs w:val="28"/>
        </w:rPr>
        <w:t>月</w:t>
      </w:r>
      <w:r>
        <w:rPr>
          <w:rFonts w:ascii="仿宋" w:eastAsia="仿宋" w:hAnsi="仿宋" w:cs="仿宋" w:hint="eastAsia"/>
          <w:kern w:val="0"/>
          <w:sz w:val="28"/>
          <w:szCs w:val="28"/>
        </w:rPr>
        <w:t>________</w:t>
      </w:r>
      <w:r>
        <w:rPr>
          <w:rFonts w:ascii="仿宋" w:eastAsia="仿宋" w:hAnsi="仿宋" w:cs="仿宋" w:hint="eastAsia"/>
          <w:color w:val="000000"/>
          <w:kern w:val="0"/>
          <w:sz w:val="28"/>
          <w:szCs w:val="28"/>
        </w:rPr>
        <w:t>日</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经营期限：</w:t>
      </w:r>
      <w:r>
        <w:rPr>
          <w:rFonts w:ascii="仿宋" w:eastAsia="仿宋" w:hAnsi="仿宋" w:cs="仿宋" w:hint="eastAsia"/>
          <w:kern w:val="0"/>
          <w:sz w:val="28"/>
          <w:szCs w:val="28"/>
        </w:rPr>
        <w:t>_________________________________________________________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姓名_____________________    性别_____________________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年龄_____________________    职务_____________________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系法定代表人（经营者）</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 xml:space="preserve">    特此证明。</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投标单位：__________________________________________（盖公章）</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法人代表（经营者）签章：</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 xml:space="preserve">                              _______年 _______月_______日</w:t>
      </w:r>
    </w:p>
    <w:p w:rsidR="00461B27" w:rsidRDefault="00461B27">
      <w:pPr>
        <w:autoSpaceDE w:val="0"/>
        <w:autoSpaceDN w:val="0"/>
        <w:adjustRightInd w:val="0"/>
        <w:snapToGrid w:val="0"/>
        <w:spacing w:line="0" w:lineRule="atLeast"/>
        <w:jc w:val="left"/>
        <w:rPr>
          <w:rFonts w:ascii="微软雅黑" w:eastAsia="微软雅黑" w:hAnsi="微软雅黑"/>
          <w:kern w:val="0"/>
          <w:szCs w:val="21"/>
        </w:rPr>
      </w:pPr>
    </w:p>
    <w:p w:rsidR="00461B27" w:rsidRDefault="009D772F">
      <w:pPr>
        <w:widowControl/>
        <w:jc w:val="left"/>
        <w:rPr>
          <w:rFonts w:ascii="微软雅黑" w:eastAsia="微软雅黑" w:hAnsi="微软雅黑" w:cs="SimSun Bold"/>
          <w:b/>
          <w:color w:val="000000"/>
          <w:kern w:val="0"/>
          <w:sz w:val="28"/>
          <w:szCs w:val="28"/>
        </w:rPr>
      </w:pPr>
      <w:r>
        <w:rPr>
          <w:rFonts w:ascii="微软雅黑" w:eastAsia="微软雅黑" w:hAnsi="微软雅黑" w:cs="SimSun Bold"/>
          <w:b/>
          <w:color w:val="000000"/>
          <w:kern w:val="0"/>
          <w:sz w:val="28"/>
          <w:szCs w:val="28"/>
        </w:rPr>
        <w:br w:type="page"/>
      </w:r>
    </w:p>
    <w:p w:rsidR="00461B27" w:rsidRDefault="009D772F">
      <w:pPr>
        <w:autoSpaceDE w:val="0"/>
        <w:autoSpaceDN w:val="0"/>
        <w:adjustRightInd w:val="0"/>
        <w:snapToGrid w:val="0"/>
        <w:spacing w:line="0" w:lineRule="atLeast"/>
        <w:jc w:val="center"/>
        <w:rPr>
          <w:rFonts w:ascii="微软雅黑" w:eastAsia="微软雅黑" w:hAnsi="微软雅黑"/>
          <w:b/>
          <w:kern w:val="0"/>
          <w:sz w:val="32"/>
          <w:szCs w:val="32"/>
        </w:rPr>
      </w:pPr>
      <w:r>
        <w:rPr>
          <w:rFonts w:ascii="微软雅黑" w:eastAsia="微软雅黑" w:hAnsi="微软雅黑" w:cs="SimSun Bold" w:hint="eastAsia"/>
          <w:b/>
          <w:color w:val="000000"/>
          <w:kern w:val="0"/>
          <w:sz w:val="32"/>
          <w:szCs w:val="32"/>
        </w:rPr>
        <w:lastRenderedPageBreak/>
        <w:t>二</w:t>
      </w:r>
      <w:r>
        <w:rPr>
          <w:rFonts w:ascii="微软雅黑" w:eastAsia="微软雅黑" w:hAnsi="微软雅黑" w:cs="SimSun Bold"/>
          <w:b/>
          <w:color w:val="000000"/>
          <w:kern w:val="0"/>
          <w:sz w:val="32"/>
          <w:szCs w:val="32"/>
        </w:rPr>
        <w:t>、投 标 函</w:t>
      </w:r>
    </w:p>
    <w:p w:rsidR="00461B27" w:rsidRDefault="00461B27">
      <w:pPr>
        <w:autoSpaceDE w:val="0"/>
        <w:autoSpaceDN w:val="0"/>
        <w:adjustRightInd w:val="0"/>
        <w:snapToGrid w:val="0"/>
        <w:spacing w:line="0" w:lineRule="atLeast"/>
        <w:jc w:val="left"/>
        <w:rPr>
          <w:rFonts w:ascii="微软雅黑" w:eastAsia="微软雅黑" w:hAnsi="微软雅黑"/>
          <w:kern w:val="0"/>
          <w:sz w:val="28"/>
          <w:szCs w:val="28"/>
        </w:rPr>
      </w:pPr>
    </w:p>
    <w:p w:rsidR="00461B27" w:rsidRDefault="009D772F">
      <w:pPr>
        <w:autoSpaceDE w:val="0"/>
        <w:autoSpaceDN w:val="0"/>
        <w:adjustRightInd w:val="0"/>
        <w:snapToGrid w:val="0"/>
        <w:spacing w:line="500" w:lineRule="exact"/>
        <w:jc w:val="left"/>
        <w:rPr>
          <w:rFonts w:ascii="仿宋" w:eastAsia="仿宋" w:hAnsi="仿宋" w:cs="仿宋"/>
          <w:kern w:val="0"/>
          <w:sz w:val="28"/>
          <w:szCs w:val="28"/>
        </w:rPr>
      </w:pPr>
      <w:r>
        <w:rPr>
          <w:rFonts w:ascii="仿宋" w:eastAsia="仿宋" w:hAnsi="仿宋" w:cs="仿宋" w:hint="eastAsia"/>
          <w:color w:val="000000"/>
          <w:kern w:val="0"/>
          <w:sz w:val="28"/>
          <w:szCs w:val="28"/>
        </w:rPr>
        <w:t>致：广州白云山明兴制药有限公司</w:t>
      </w:r>
    </w:p>
    <w:p w:rsidR="00461B27" w:rsidRDefault="009D772F">
      <w:pPr>
        <w:autoSpaceDE w:val="0"/>
        <w:autoSpaceDN w:val="0"/>
        <w:adjustRightInd w:val="0"/>
        <w:snapToGri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color w:val="000000"/>
          <w:kern w:val="0"/>
          <w:sz w:val="28"/>
          <w:szCs w:val="28"/>
        </w:rPr>
        <w:t>1、根据招标单位发布的</w:t>
      </w:r>
      <w:r>
        <w:rPr>
          <w:rFonts w:ascii="仿宋" w:eastAsia="仿宋" w:hAnsi="仿宋" w:cs="仿宋" w:hint="eastAsia"/>
          <w:sz w:val="28"/>
          <w:szCs w:val="28"/>
          <w:u w:val="single"/>
        </w:rPr>
        <w:t>广州白云山明兴制药有限公司空调维护保养项目</w:t>
      </w:r>
      <w:r>
        <w:rPr>
          <w:rFonts w:ascii="仿宋" w:eastAsia="仿宋" w:hAnsi="仿宋" w:cs="仿宋" w:hint="eastAsia"/>
          <w:color w:val="000000"/>
          <w:kern w:val="0"/>
          <w:sz w:val="28"/>
          <w:szCs w:val="28"/>
        </w:rPr>
        <w:t>招标文件，遵照《中华人民共和国招标投标法》等有关规定，经考察和研究上述</w:t>
      </w:r>
      <w:r>
        <w:rPr>
          <w:rFonts w:ascii="仿宋" w:eastAsia="仿宋" w:hAnsi="仿宋" w:cs="仿宋" w:hint="eastAsia"/>
          <w:kern w:val="0"/>
          <w:sz w:val="28"/>
          <w:szCs w:val="28"/>
        </w:rPr>
        <w:t>招标文件的邀请函、投标须知及其他有关文件后，我方自愿投标，并按上述招</w:t>
      </w:r>
      <w:r>
        <w:rPr>
          <w:rFonts w:ascii="仿宋" w:eastAsia="仿宋" w:hAnsi="仿宋" w:cs="仿宋" w:hint="eastAsia"/>
          <w:color w:val="000000"/>
          <w:kern w:val="0"/>
          <w:sz w:val="28"/>
          <w:szCs w:val="28"/>
        </w:rPr>
        <w:t>标条款及要求承包项目，履行责任。</w:t>
      </w:r>
    </w:p>
    <w:p w:rsidR="00461B27" w:rsidRDefault="009D772F">
      <w:pPr>
        <w:autoSpaceDE w:val="0"/>
        <w:autoSpaceDN w:val="0"/>
        <w:adjustRightInd w:val="0"/>
        <w:snapToGri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color w:val="000000"/>
          <w:kern w:val="0"/>
          <w:sz w:val="28"/>
          <w:szCs w:val="28"/>
        </w:rPr>
        <w:t>2、我方已详细审核全部招标文件，包括修改文件及附件（如有）。</w:t>
      </w:r>
    </w:p>
    <w:p w:rsidR="00461B27" w:rsidRDefault="009D772F">
      <w:pPr>
        <w:autoSpaceDE w:val="0"/>
        <w:autoSpaceDN w:val="0"/>
        <w:adjustRightInd w:val="0"/>
        <w:snapToGri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color w:val="000000"/>
          <w:kern w:val="0"/>
          <w:sz w:val="28"/>
          <w:szCs w:val="28"/>
        </w:rPr>
        <w:t>3、我方同意所提交的投标文件在投标有效期内有效，在此期间如果中标，我方将受此约束。</w:t>
      </w:r>
    </w:p>
    <w:p w:rsidR="00461B27" w:rsidRDefault="009D772F">
      <w:pPr>
        <w:autoSpaceDE w:val="0"/>
        <w:autoSpaceDN w:val="0"/>
        <w:adjustRightInd w:val="0"/>
        <w:snapToGri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4、我方同意除非另外达成协议并生效，招标方的中标通知书和本招标文件将成为约束双方的合同文件的组成部分。</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投 标 人：</w:t>
      </w:r>
      <w:r>
        <w:rPr>
          <w:rFonts w:ascii="仿宋" w:eastAsia="仿宋" w:hAnsi="仿宋" w:cs="仿宋" w:hint="eastAsia"/>
          <w:kern w:val="0"/>
          <w:sz w:val="28"/>
          <w:szCs w:val="28"/>
        </w:rPr>
        <w:t>____________________________________________</w:t>
      </w:r>
      <w:r>
        <w:rPr>
          <w:rFonts w:ascii="仿宋" w:eastAsia="仿宋" w:hAnsi="仿宋" w:cs="仿宋" w:hint="eastAsia"/>
          <w:color w:val="000000"/>
          <w:kern w:val="0"/>
          <w:sz w:val="28"/>
          <w:szCs w:val="28"/>
        </w:rPr>
        <w:t>（盖章）</w:t>
      </w:r>
    </w:p>
    <w:p w:rsidR="00461B27" w:rsidRDefault="009D772F">
      <w:pPr>
        <w:autoSpaceDE w:val="0"/>
        <w:autoSpaceDN w:val="0"/>
        <w:adjustRightInd w:val="0"/>
        <w:snapToGrid w:val="0"/>
        <w:spacing w:line="500" w:lineRule="exact"/>
        <w:jc w:val="left"/>
        <w:rPr>
          <w:rFonts w:ascii="仿宋" w:eastAsia="仿宋" w:hAnsi="仿宋" w:cs="仿宋"/>
          <w:kern w:val="0"/>
          <w:sz w:val="28"/>
          <w:szCs w:val="28"/>
        </w:rPr>
      </w:pPr>
      <w:r>
        <w:rPr>
          <w:rFonts w:ascii="仿宋" w:eastAsia="仿宋" w:hAnsi="仿宋" w:cs="仿宋" w:hint="eastAsia"/>
          <w:color w:val="000000"/>
          <w:kern w:val="0"/>
          <w:sz w:val="28"/>
          <w:szCs w:val="28"/>
        </w:rPr>
        <w:t>单位地址：</w:t>
      </w:r>
      <w:r>
        <w:rPr>
          <w:rFonts w:ascii="仿宋" w:eastAsia="仿宋" w:hAnsi="仿宋" w:cs="仿宋" w:hint="eastAsia"/>
          <w:kern w:val="0"/>
          <w:sz w:val="28"/>
          <w:szCs w:val="28"/>
        </w:rPr>
        <w:t>______________________________________________________</w:t>
      </w:r>
    </w:p>
    <w:p w:rsidR="00461B27" w:rsidRDefault="009D772F">
      <w:pPr>
        <w:autoSpaceDE w:val="0"/>
        <w:autoSpaceDN w:val="0"/>
        <w:adjustRightInd w:val="0"/>
        <w:snapToGrid w:val="0"/>
        <w:spacing w:line="500" w:lineRule="exact"/>
        <w:jc w:val="left"/>
        <w:rPr>
          <w:rFonts w:ascii="仿宋" w:eastAsia="仿宋" w:hAnsi="仿宋" w:cs="仿宋"/>
          <w:kern w:val="0"/>
          <w:sz w:val="28"/>
          <w:szCs w:val="28"/>
        </w:rPr>
      </w:pPr>
      <w:r>
        <w:rPr>
          <w:rFonts w:ascii="仿宋" w:eastAsia="仿宋" w:hAnsi="仿宋" w:cs="仿宋" w:hint="eastAsia"/>
          <w:color w:val="000000"/>
          <w:kern w:val="0"/>
          <w:sz w:val="28"/>
          <w:szCs w:val="28"/>
        </w:rPr>
        <w:t>法定代表人（经营者）：</w:t>
      </w:r>
      <w:r>
        <w:rPr>
          <w:rFonts w:ascii="仿宋" w:eastAsia="仿宋" w:hAnsi="仿宋" w:cs="仿宋" w:hint="eastAsia"/>
          <w:kern w:val="0"/>
          <w:sz w:val="28"/>
          <w:szCs w:val="28"/>
        </w:rPr>
        <w:t>______________________________________________________</w:t>
      </w:r>
    </w:p>
    <w:p w:rsidR="00461B27" w:rsidRDefault="00461B27">
      <w:pPr>
        <w:autoSpaceDE w:val="0"/>
        <w:autoSpaceDN w:val="0"/>
        <w:adjustRightInd w:val="0"/>
        <w:snapToGrid w:val="0"/>
        <w:spacing w:line="0" w:lineRule="atLeast"/>
        <w:jc w:val="left"/>
        <w:rPr>
          <w:rFonts w:ascii="仿宋" w:eastAsia="仿宋" w:hAnsi="仿宋" w:cs="仿宋"/>
          <w:color w:val="000000"/>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邮政编码：</w:t>
      </w:r>
      <w:r>
        <w:rPr>
          <w:rFonts w:ascii="仿宋" w:eastAsia="仿宋" w:hAnsi="仿宋" w:cs="仿宋" w:hint="eastAsia"/>
          <w:kern w:val="0"/>
          <w:sz w:val="28"/>
          <w:szCs w:val="28"/>
        </w:rPr>
        <w:t>________________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9D772F">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电话：</w:t>
      </w:r>
      <w:r>
        <w:rPr>
          <w:rFonts w:ascii="仿宋" w:eastAsia="仿宋" w:hAnsi="仿宋" w:cs="仿宋" w:hint="eastAsia"/>
          <w:kern w:val="0"/>
          <w:sz w:val="28"/>
          <w:szCs w:val="28"/>
        </w:rPr>
        <w:t>______________</w:t>
      </w:r>
    </w:p>
    <w:p w:rsidR="00461B27" w:rsidRDefault="00461B27">
      <w:pPr>
        <w:autoSpaceDE w:val="0"/>
        <w:autoSpaceDN w:val="0"/>
        <w:adjustRightInd w:val="0"/>
        <w:snapToGrid w:val="0"/>
        <w:spacing w:line="0" w:lineRule="atLeast"/>
        <w:jc w:val="left"/>
        <w:rPr>
          <w:rFonts w:ascii="仿宋" w:eastAsia="仿宋" w:hAnsi="仿宋" w:cs="仿宋"/>
          <w:kern w:val="0"/>
          <w:sz w:val="28"/>
          <w:szCs w:val="28"/>
        </w:rPr>
      </w:pPr>
    </w:p>
    <w:p w:rsidR="00461B27" w:rsidRDefault="00461B27">
      <w:pPr>
        <w:autoSpaceDE w:val="0"/>
        <w:autoSpaceDN w:val="0"/>
        <w:adjustRightInd w:val="0"/>
        <w:snapToGrid w:val="0"/>
        <w:spacing w:line="0" w:lineRule="atLeast"/>
        <w:ind w:firstLineChars="2500" w:firstLine="7000"/>
        <w:jc w:val="left"/>
        <w:rPr>
          <w:rFonts w:ascii="仿宋" w:eastAsia="仿宋" w:hAnsi="仿宋" w:cs="仿宋"/>
          <w:color w:val="000000"/>
          <w:kern w:val="0"/>
          <w:sz w:val="28"/>
          <w:szCs w:val="28"/>
        </w:rPr>
      </w:pPr>
    </w:p>
    <w:p w:rsidR="00461B27" w:rsidRDefault="009D772F">
      <w:pPr>
        <w:autoSpaceDE w:val="0"/>
        <w:autoSpaceDN w:val="0"/>
        <w:adjustRightInd w:val="0"/>
        <w:snapToGrid w:val="0"/>
        <w:spacing w:line="0" w:lineRule="atLeast"/>
        <w:ind w:firstLineChars="500" w:firstLine="1400"/>
        <w:jc w:val="right"/>
        <w:rPr>
          <w:rFonts w:ascii="仿宋" w:eastAsia="仿宋" w:hAnsi="仿宋" w:cs="仿宋"/>
          <w:kern w:val="0"/>
          <w:sz w:val="28"/>
          <w:szCs w:val="28"/>
        </w:rPr>
      </w:pPr>
      <w:r>
        <w:rPr>
          <w:rFonts w:ascii="仿宋" w:eastAsia="仿宋" w:hAnsi="仿宋" w:cs="仿宋" w:hint="eastAsia"/>
          <w:kern w:val="0"/>
          <w:sz w:val="28"/>
          <w:szCs w:val="28"/>
        </w:rPr>
        <w:t>________年 ________月________日</w:t>
      </w:r>
    </w:p>
    <w:p w:rsidR="00461B27" w:rsidRDefault="00461B27">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461B27" w:rsidRDefault="00461B27">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461B27" w:rsidRDefault="00461B27">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461B27" w:rsidRDefault="00461B27">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461B27" w:rsidRDefault="009D772F">
      <w:pPr>
        <w:rPr>
          <w:rFonts w:ascii="微软雅黑" w:eastAsia="微软雅黑" w:hAnsi="微软雅黑" w:cs="SimSun Bold"/>
          <w:b/>
          <w:color w:val="000000"/>
          <w:kern w:val="0"/>
          <w:sz w:val="32"/>
          <w:szCs w:val="32"/>
        </w:rPr>
      </w:pPr>
      <w:r>
        <w:rPr>
          <w:rFonts w:ascii="微软雅黑" w:eastAsia="微软雅黑" w:hAnsi="微软雅黑" w:cs="SimSun Bold" w:hint="eastAsia"/>
          <w:b/>
          <w:color w:val="000000"/>
          <w:kern w:val="0"/>
          <w:sz w:val="32"/>
          <w:szCs w:val="32"/>
        </w:rPr>
        <w:br w:type="page"/>
      </w:r>
    </w:p>
    <w:p w:rsidR="00461B27" w:rsidRDefault="009D772F">
      <w:pPr>
        <w:spacing w:line="400" w:lineRule="exact"/>
        <w:jc w:val="center"/>
        <w:rPr>
          <w:rFonts w:ascii="微软雅黑" w:eastAsia="微软雅黑" w:hAnsi="微软雅黑" w:cs="SimSun Bold"/>
          <w:b/>
          <w:color w:val="000000"/>
          <w:kern w:val="0"/>
          <w:sz w:val="32"/>
          <w:szCs w:val="32"/>
        </w:rPr>
      </w:pPr>
      <w:r>
        <w:rPr>
          <w:rFonts w:ascii="微软雅黑" w:eastAsia="微软雅黑" w:hAnsi="微软雅黑" w:cs="SimSun Bold" w:hint="eastAsia"/>
          <w:b/>
          <w:color w:val="000000"/>
          <w:kern w:val="0"/>
          <w:sz w:val="32"/>
          <w:szCs w:val="32"/>
        </w:rPr>
        <w:lastRenderedPageBreak/>
        <w:t>三</w:t>
      </w:r>
      <w:r>
        <w:rPr>
          <w:rFonts w:ascii="微软雅黑" w:eastAsia="微软雅黑" w:hAnsi="微软雅黑" w:cs="SimSun Bold"/>
          <w:b/>
          <w:color w:val="000000"/>
          <w:kern w:val="0"/>
          <w:sz w:val="32"/>
          <w:szCs w:val="32"/>
        </w:rPr>
        <w:t>、</w:t>
      </w:r>
      <w:r>
        <w:rPr>
          <w:rFonts w:ascii="微软雅黑" w:eastAsia="微软雅黑" w:hAnsi="微软雅黑" w:cs="SimSun Bold" w:hint="eastAsia"/>
          <w:b/>
          <w:color w:val="000000"/>
          <w:kern w:val="0"/>
          <w:sz w:val="32"/>
          <w:szCs w:val="32"/>
        </w:rPr>
        <w:t>证  明</w:t>
      </w:r>
    </w:p>
    <w:p w:rsidR="00461B27" w:rsidRDefault="00461B27">
      <w:pPr>
        <w:autoSpaceDE w:val="0"/>
        <w:autoSpaceDN w:val="0"/>
        <w:adjustRightInd w:val="0"/>
        <w:snapToGrid w:val="0"/>
        <w:spacing w:line="0" w:lineRule="atLeast"/>
        <w:rPr>
          <w:rFonts w:ascii="微软雅黑" w:eastAsia="微软雅黑" w:hAnsi="微软雅黑" w:cs="SimSun Bold"/>
          <w:b/>
          <w:color w:val="000000"/>
          <w:kern w:val="0"/>
          <w:sz w:val="32"/>
          <w:szCs w:val="32"/>
        </w:rPr>
      </w:pPr>
    </w:p>
    <w:p w:rsidR="00461B27" w:rsidRDefault="009D772F">
      <w:pPr>
        <w:autoSpaceDE w:val="0"/>
        <w:autoSpaceDN w:val="0"/>
        <w:adjustRightInd w:val="0"/>
        <w:snapToGrid w:val="0"/>
        <w:spacing w:line="0" w:lineRule="atLeas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致：广州白云山明兴制药有限公司</w:t>
      </w:r>
    </w:p>
    <w:p w:rsidR="00461B27" w:rsidRDefault="00461B27">
      <w:pPr>
        <w:autoSpaceDE w:val="0"/>
        <w:autoSpaceDN w:val="0"/>
        <w:adjustRightInd w:val="0"/>
        <w:snapToGrid w:val="0"/>
        <w:spacing w:line="0" w:lineRule="atLeast"/>
        <w:rPr>
          <w:rFonts w:ascii="仿宋_GB2312" w:eastAsia="仿宋_GB2312" w:hAnsi="仿宋_GB2312" w:cs="仿宋_GB2312"/>
          <w:bCs/>
          <w:color w:val="000000"/>
          <w:kern w:val="0"/>
          <w:sz w:val="32"/>
          <w:szCs w:val="32"/>
        </w:rPr>
      </w:pPr>
    </w:p>
    <w:p w:rsidR="00461B27" w:rsidRDefault="009D772F">
      <w:pPr>
        <w:autoSpaceDE w:val="0"/>
        <w:autoSpaceDN w:val="0"/>
        <w:adjustRightInd w:val="0"/>
        <w:snapToGrid w:val="0"/>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在此声明，我方承诺具有固定的经营场所、优秀的维保人员，具备从事空调维护保养条件，并保证近2年内无违法经营等不良记录。</w:t>
      </w:r>
    </w:p>
    <w:p w:rsidR="00461B27" w:rsidRDefault="009D772F">
      <w:pPr>
        <w:autoSpaceDE w:val="0"/>
        <w:autoSpaceDN w:val="0"/>
        <w:adjustRightInd w:val="0"/>
        <w:snapToGrid w:val="0"/>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我方承诺上述信息真实和准确，并愿意承担因我方就此弄虚作假所引起的一切法律后果。</w:t>
      </w:r>
    </w:p>
    <w:p w:rsidR="00461B27" w:rsidRDefault="009D772F">
      <w:pPr>
        <w:autoSpaceDE w:val="0"/>
        <w:autoSpaceDN w:val="0"/>
        <w:adjustRightInd w:val="0"/>
        <w:snapToGrid w:val="0"/>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特此承诺。</w:t>
      </w:r>
    </w:p>
    <w:p w:rsidR="00461B27" w:rsidRDefault="00461B27">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461B27" w:rsidRDefault="00461B27">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461B27" w:rsidRDefault="00461B27">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461B27" w:rsidRDefault="009D772F">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单位（盖章）：</w:t>
      </w:r>
    </w:p>
    <w:p w:rsidR="00461B27" w:rsidRDefault="00461B27">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461B27" w:rsidRDefault="009D772F">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日期：</w:t>
      </w:r>
    </w:p>
    <w:p w:rsidR="00461B27" w:rsidRDefault="00461B27">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461B27" w:rsidRDefault="00461B27">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461B27" w:rsidRDefault="009D772F">
      <w:pPr>
        <w:widowControl/>
        <w:jc w:val="left"/>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br w:type="page"/>
      </w:r>
    </w:p>
    <w:tbl>
      <w:tblPr>
        <w:tblW w:w="11349" w:type="dxa"/>
        <w:tblInd w:w="93" w:type="dxa"/>
        <w:tblLook w:val="04A0"/>
      </w:tblPr>
      <w:tblGrid>
        <w:gridCol w:w="9435"/>
        <w:gridCol w:w="677"/>
        <w:gridCol w:w="677"/>
        <w:gridCol w:w="2035"/>
        <w:gridCol w:w="233"/>
        <w:gridCol w:w="232"/>
      </w:tblGrid>
      <w:tr w:rsidR="00461B27">
        <w:trPr>
          <w:gridAfter w:val="3"/>
          <w:wAfter w:w="561" w:type="dxa"/>
          <w:trHeight w:val="510"/>
        </w:trPr>
        <w:tc>
          <w:tcPr>
            <w:tcW w:w="10788" w:type="dxa"/>
            <w:gridSpan w:val="3"/>
            <w:tcBorders>
              <w:top w:val="nil"/>
              <w:left w:val="nil"/>
              <w:bottom w:val="nil"/>
              <w:right w:val="nil"/>
            </w:tcBorders>
            <w:shd w:val="clear" w:color="auto" w:fill="auto"/>
            <w:noWrap/>
            <w:vAlign w:val="center"/>
          </w:tcPr>
          <w:p w:rsidR="00461B27" w:rsidRDefault="009D772F">
            <w:pPr>
              <w:spacing w:line="360" w:lineRule="auto"/>
              <w:ind w:leftChars="-44" w:left="1" w:rightChars="623" w:right="1308" w:hangingChars="44" w:hanging="93"/>
              <w:jc w:val="center"/>
              <w:rPr>
                <w:b/>
                <w:szCs w:val="21"/>
              </w:rPr>
            </w:pPr>
            <w:r>
              <w:rPr>
                <w:rFonts w:hint="eastAsia"/>
                <w:b/>
                <w:szCs w:val="21"/>
              </w:rPr>
              <w:lastRenderedPageBreak/>
              <w:t>空调维护保养信息表</w:t>
            </w:r>
          </w:p>
          <w:tbl>
            <w:tblPr>
              <w:tblW w:w="9253" w:type="dxa"/>
              <w:tblLook w:val="04A0"/>
            </w:tblPr>
            <w:tblGrid>
              <w:gridCol w:w="1420"/>
              <w:gridCol w:w="860"/>
              <w:gridCol w:w="4040"/>
              <w:gridCol w:w="880"/>
              <w:gridCol w:w="2053"/>
            </w:tblGrid>
            <w:tr w:rsidR="00461B27">
              <w:trPr>
                <w:trHeight w:val="690"/>
              </w:trPr>
              <w:tc>
                <w:tcPr>
                  <w:tcW w:w="1420" w:type="dxa"/>
                  <w:tcBorders>
                    <w:top w:val="single" w:sz="8" w:space="0" w:color="auto"/>
                    <w:left w:val="single" w:sz="8" w:space="0" w:color="auto"/>
                    <w:bottom w:val="double" w:sz="6" w:space="0" w:color="000000"/>
                    <w:right w:val="single" w:sz="4" w:space="0" w:color="auto"/>
                  </w:tcBorders>
                  <w:shd w:val="clear" w:color="auto" w:fill="auto"/>
                  <w:noWrap/>
                  <w:vAlign w:val="center"/>
                </w:tcPr>
                <w:p w:rsidR="00461B27" w:rsidRDefault="009D772F">
                  <w:pPr>
                    <w:widowControl/>
                    <w:jc w:val="center"/>
                    <w:rPr>
                      <w:rFonts w:ascii="宋体" w:hAnsi="宋体" w:cs="宋体"/>
                      <w:b/>
                      <w:bCs/>
                      <w:kern w:val="0"/>
                      <w:sz w:val="24"/>
                    </w:rPr>
                  </w:pPr>
                  <w:r>
                    <w:rPr>
                      <w:rFonts w:ascii="宋体" w:hAnsi="宋体" w:cs="宋体" w:hint="eastAsia"/>
                      <w:b/>
                      <w:bCs/>
                      <w:kern w:val="0"/>
                      <w:sz w:val="24"/>
                    </w:rPr>
                    <w:t>类型</w:t>
                  </w:r>
                </w:p>
              </w:tc>
              <w:tc>
                <w:tcPr>
                  <w:tcW w:w="860" w:type="dxa"/>
                  <w:tcBorders>
                    <w:top w:val="single" w:sz="8" w:space="0" w:color="auto"/>
                    <w:left w:val="single" w:sz="4" w:space="0" w:color="auto"/>
                    <w:bottom w:val="double" w:sz="6" w:space="0" w:color="000000"/>
                    <w:right w:val="single" w:sz="4" w:space="0" w:color="auto"/>
                  </w:tcBorders>
                  <w:shd w:val="clear" w:color="auto" w:fill="auto"/>
                  <w:vAlign w:val="center"/>
                </w:tcPr>
                <w:p w:rsidR="00461B27" w:rsidRDefault="00461B27">
                  <w:pPr>
                    <w:widowControl/>
                    <w:jc w:val="center"/>
                    <w:rPr>
                      <w:rFonts w:ascii="宋体" w:hAnsi="宋体" w:cs="宋体"/>
                      <w:b/>
                      <w:bCs/>
                      <w:kern w:val="0"/>
                      <w:sz w:val="24"/>
                    </w:rPr>
                  </w:pPr>
                </w:p>
              </w:tc>
              <w:tc>
                <w:tcPr>
                  <w:tcW w:w="4040" w:type="dxa"/>
                  <w:tcBorders>
                    <w:top w:val="single" w:sz="8" w:space="0" w:color="auto"/>
                    <w:left w:val="single" w:sz="4" w:space="0" w:color="auto"/>
                    <w:bottom w:val="double" w:sz="6" w:space="0" w:color="000000"/>
                    <w:right w:val="single" w:sz="4" w:space="0" w:color="auto"/>
                  </w:tcBorders>
                  <w:shd w:val="clear" w:color="auto" w:fill="auto"/>
                  <w:noWrap/>
                  <w:vAlign w:val="center"/>
                </w:tcPr>
                <w:p w:rsidR="00461B27" w:rsidRDefault="009D772F">
                  <w:pPr>
                    <w:widowControl/>
                    <w:jc w:val="center"/>
                    <w:rPr>
                      <w:rFonts w:ascii="宋体" w:hAnsi="宋体" w:cs="宋体"/>
                      <w:b/>
                      <w:bCs/>
                      <w:kern w:val="0"/>
                      <w:sz w:val="24"/>
                    </w:rPr>
                  </w:pPr>
                  <w:r>
                    <w:rPr>
                      <w:rFonts w:ascii="宋体" w:hAnsi="宋体" w:cs="宋体" w:hint="eastAsia"/>
                      <w:b/>
                      <w:bCs/>
                      <w:kern w:val="0"/>
                      <w:sz w:val="24"/>
                    </w:rPr>
                    <w:t>项目名称</w:t>
                  </w:r>
                </w:p>
              </w:tc>
              <w:tc>
                <w:tcPr>
                  <w:tcW w:w="880" w:type="dxa"/>
                  <w:tcBorders>
                    <w:top w:val="single" w:sz="8" w:space="0" w:color="auto"/>
                    <w:left w:val="single" w:sz="4" w:space="0" w:color="auto"/>
                    <w:bottom w:val="double" w:sz="4" w:space="0" w:color="auto"/>
                    <w:right w:val="single" w:sz="4" w:space="0" w:color="auto"/>
                  </w:tcBorders>
                  <w:shd w:val="clear" w:color="auto" w:fill="auto"/>
                  <w:noWrap/>
                  <w:vAlign w:val="center"/>
                </w:tcPr>
                <w:p w:rsidR="00461B27" w:rsidRDefault="009D772F">
                  <w:pPr>
                    <w:widowControl/>
                    <w:jc w:val="center"/>
                    <w:rPr>
                      <w:rFonts w:ascii="宋体" w:hAnsi="宋体" w:cs="宋体"/>
                      <w:b/>
                      <w:bCs/>
                      <w:kern w:val="0"/>
                      <w:sz w:val="24"/>
                    </w:rPr>
                  </w:pPr>
                  <w:r>
                    <w:rPr>
                      <w:rFonts w:ascii="宋体" w:hAnsi="宋体" w:cs="宋体" w:hint="eastAsia"/>
                      <w:b/>
                      <w:bCs/>
                      <w:kern w:val="0"/>
                      <w:sz w:val="24"/>
                    </w:rPr>
                    <w:t>单位</w:t>
                  </w:r>
                </w:p>
              </w:tc>
              <w:tc>
                <w:tcPr>
                  <w:tcW w:w="2053" w:type="dxa"/>
                  <w:tcBorders>
                    <w:top w:val="single" w:sz="4" w:space="0" w:color="auto"/>
                    <w:left w:val="single" w:sz="4" w:space="0" w:color="auto"/>
                    <w:bottom w:val="double" w:sz="4" w:space="0" w:color="auto"/>
                    <w:right w:val="single" w:sz="4" w:space="0" w:color="auto"/>
                  </w:tcBorders>
                  <w:vAlign w:val="center"/>
                </w:tcPr>
                <w:p w:rsidR="00461B27" w:rsidRDefault="009D772F">
                  <w:pPr>
                    <w:widowControl/>
                    <w:ind w:leftChars="116" w:left="244"/>
                    <w:jc w:val="center"/>
                    <w:rPr>
                      <w:rFonts w:ascii="宋体" w:hAnsi="宋体" w:cs="宋体"/>
                      <w:b/>
                      <w:bCs/>
                      <w:kern w:val="0"/>
                      <w:sz w:val="24"/>
                    </w:rPr>
                  </w:pPr>
                  <w:r>
                    <w:rPr>
                      <w:rFonts w:ascii="宋体" w:hAnsi="宋体" w:cs="宋体" w:hint="eastAsia"/>
                      <w:b/>
                      <w:bCs/>
                      <w:kern w:val="0"/>
                      <w:sz w:val="24"/>
                    </w:rPr>
                    <w:t>价格</w:t>
                  </w:r>
                </w:p>
              </w:tc>
            </w:tr>
            <w:tr w:rsidR="00461B27">
              <w:trPr>
                <w:trHeight w:val="379"/>
              </w:trPr>
              <w:tc>
                <w:tcPr>
                  <w:tcW w:w="1420"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维</w:t>
                  </w:r>
                  <w:r>
                    <w:rPr>
                      <w:rFonts w:ascii="宋体" w:hAnsi="宋体" w:cs="宋体" w:hint="eastAsia"/>
                      <w:kern w:val="0"/>
                      <w:sz w:val="22"/>
                      <w:szCs w:val="22"/>
                    </w:rPr>
                    <w:br/>
                    <w:t>修</w:t>
                  </w:r>
                  <w:r>
                    <w:rPr>
                      <w:rFonts w:ascii="宋体" w:hAnsi="宋体" w:cs="宋体" w:hint="eastAsia"/>
                      <w:kern w:val="0"/>
                      <w:sz w:val="22"/>
                      <w:szCs w:val="22"/>
                    </w:rPr>
                    <w:br/>
                    <w:t>项</w:t>
                  </w:r>
                  <w:r>
                    <w:rPr>
                      <w:rFonts w:ascii="宋体" w:hAnsi="宋体" w:cs="宋体" w:hint="eastAsia"/>
                      <w:kern w:val="0"/>
                      <w:sz w:val="22"/>
                      <w:szCs w:val="22"/>
                    </w:rPr>
                    <w:br/>
                    <w:t>目</w:t>
                  </w: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1~2匹分体拆内、外机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single" w:sz="4" w:space="0" w:color="auto"/>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w:t>
                  </w:r>
                  <w:proofErr w:type="gramStart"/>
                  <w:r>
                    <w:rPr>
                      <w:rFonts w:ascii="宋体" w:hAnsi="宋体" w:cs="宋体" w:hint="eastAsia"/>
                      <w:kern w:val="0"/>
                      <w:sz w:val="22"/>
                      <w:szCs w:val="22"/>
                    </w:rPr>
                    <w:t>机拆内</w:t>
                  </w:r>
                  <w:proofErr w:type="gramEnd"/>
                  <w:r>
                    <w:rPr>
                      <w:rFonts w:ascii="宋体" w:hAnsi="宋体" w:cs="宋体" w:hint="eastAsia"/>
                      <w:kern w:val="0"/>
                      <w:sz w:val="22"/>
                      <w:szCs w:val="22"/>
                    </w:rPr>
                    <w:t>、外机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w:t>
                  </w:r>
                  <w:proofErr w:type="gramStart"/>
                  <w:r>
                    <w:rPr>
                      <w:rFonts w:ascii="宋体" w:hAnsi="宋体" w:cs="宋体" w:hint="eastAsia"/>
                      <w:kern w:val="0"/>
                      <w:sz w:val="22"/>
                      <w:szCs w:val="22"/>
                    </w:rPr>
                    <w:t>机拆内</w:t>
                  </w:r>
                  <w:proofErr w:type="gramEnd"/>
                  <w:r>
                    <w:rPr>
                      <w:rFonts w:ascii="宋体" w:hAnsi="宋体" w:cs="宋体" w:hint="eastAsia"/>
                      <w:kern w:val="0"/>
                      <w:sz w:val="22"/>
                      <w:szCs w:val="22"/>
                    </w:rPr>
                    <w:t>、外机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w:t>
                  </w:r>
                  <w:proofErr w:type="gramStart"/>
                  <w:r>
                    <w:rPr>
                      <w:rFonts w:ascii="宋体" w:hAnsi="宋体" w:cs="宋体" w:hint="eastAsia"/>
                      <w:kern w:val="0"/>
                      <w:sz w:val="22"/>
                      <w:szCs w:val="22"/>
                    </w:rPr>
                    <w:t>机拆内</w:t>
                  </w:r>
                  <w:proofErr w:type="gramEnd"/>
                  <w:r>
                    <w:rPr>
                      <w:rFonts w:ascii="宋体" w:hAnsi="宋体" w:cs="宋体" w:hint="eastAsia"/>
                      <w:kern w:val="0"/>
                      <w:sz w:val="22"/>
                      <w:szCs w:val="22"/>
                    </w:rPr>
                    <w:t>、外机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1~2匹分体装整机（含内、外机）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2匹柜机装整机（含内、外机）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3匹柜机装整机（含内、外机）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5匹柜机装整机（含内、外机）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1~2匹分体整机拆、装</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2匹柜机整机拆、装</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3匹柜机整机拆、装</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5匹柜机整机拆、装</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1~2匹分体拆、装外机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2匹柜机拆、装外机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3匹柜机拆、装外机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5匹柜机拆、装外机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1~2匹分体拆、装内机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2匹柜机拆、装内机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19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3匹柜机拆、装内机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5匹柜机拆、装内机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1~2匹分体清洗内机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2匹柜机清洗内机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3匹柜机清洗内机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5匹柜机清洗内机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1~2匹分体清洗外机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2匹柜机清洗外机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3匹柜机清洗外机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5匹柜机清洗外机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29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1~2匹分体清洗整机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2匹柜机清洗整机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3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3匹柜机清洗整机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02"/>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5匹柜机清洗整机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1~2匹分体加雪种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2匹柜机加雪种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43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3匹柜机加雪种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79"/>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5匹柜机加雪种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1~2匹分体检修</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2匹柜机检修</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39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3匹柜机检修</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5匹柜机检修</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1~2匹分体大修（</w:t>
                  </w:r>
                  <w:proofErr w:type="gramStart"/>
                  <w:r>
                    <w:rPr>
                      <w:rFonts w:ascii="宋体" w:hAnsi="宋体" w:cs="宋体" w:hint="eastAsia"/>
                      <w:kern w:val="0"/>
                      <w:sz w:val="22"/>
                      <w:szCs w:val="22"/>
                    </w:rPr>
                    <w:t>含加雪</w:t>
                  </w:r>
                  <w:proofErr w:type="gramEnd"/>
                  <w:r>
                    <w:rPr>
                      <w:rFonts w:ascii="宋体" w:hAnsi="宋体" w:cs="宋体" w:hint="eastAsia"/>
                      <w:kern w:val="0"/>
                      <w:sz w:val="22"/>
                      <w:szCs w:val="22"/>
                    </w:rPr>
                    <w:t>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2匹柜机大修（</w:t>
                  </w:r>
                  <w:proofErr w:type="gramStart"/>
                  <w:r>
                    <w:rPr>
                      <w:rFonts w:ascii="宋体" w:hAnsi="宋体" w:cs="宋体" w:hint="eastAsia"/>
                      <w:kern w:val="0"/>
                      <w:sz w:val="22"/>
                      <w:szCs w:val="22"/>
                    </w:rPr>
                    <w:t>含加雪</w:t>
                  </w:r>
                  <w:proofErr w:type="gramEnd"/>
                  <w:r>
                    <w:rPr>
                      <w:rFonts w:ascii="宋体" w:hAnsi="宋体" w:cs="宋体" w:hint="eastAsia"/>
                      <w:kern w:val="0"/>
                      <w:sz w:val="22"/>
                      <w:szCs w:val="22"/>
                    </w:rPr>
                    <w:t>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3匹柜机大修（</w:t>
                  </w:r>
                  <w:proofErr w:type="gramStart"/>
                  <w:r>
                    <w:rPr>
                      <w:rFonts w:ascii="宋体" w:hAnsi="宋体" w:cs="宋体" w:hint="eastAsia"/>
                      <w:kern w:val="0"/>
                      <w:sz w:val="22"/>
                      <w:szCs w:val="22"/>
                    </w:rPr>
                    <w:t>含加雪</w:t>
                  </w:r>
                  <w:proofErr w:type="gramEnd"/>
                  <w:r>
                    <w:rPr>
                      <w:rFonts w:ascii="宋体" w:hAnsi="宋体" w:cs="宋体" w:hint="eastAsia"/>
                      <w:kern w:val="0"/>
                      <w:sz w:val="22"/>
                      <w:szCs w:val="22"/>
                    </w:rPr>
                    <w:t>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5匹柜机大修（</w:t>
                  </w:r>
                  <w:proofErr w:type="gramStart"/>
                  <w:r>
                    <w:rPr>
                      <w:rFonts w:ascii="宋体" w:hAnsi="宋体" w:cs="宋体" w:hint="eastAsia"/>
                      <w:kern w:val="0"/>
                      <w:sz w:val="22"/>
                      <w:szCs w:val="22"/>
                    </w:rPr>
                    <w:t>含加雪</w:t>
                  </w:r>
                  <w:proofErr w:type="gramEnd"/>
                  <w:r>
                    <w:rPr>
                      <w:rFonts w:ascii="宋体" w:hAnsi="宋体" w:cs="宋体" w:hint="eastAsia"/>
                      <w:kern w:val="0"/>
                      <w:sz w:val="22"/>
                      <w:szCs w:val="22"/>
                    </w:rPr>
                    <w:t>种）</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single" w:sz="4" w:space="0" w:color="auto"/>
                    <w:left w:val="single" w:sz="8"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高空作业费</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台</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val="restart"/>
                  <w:tcBorders>
                    <w:top w:val="nil"/>
                    <w:left w:val="single" w:sz="4" w:space="0" w:color="auto"/>
                    <w:bottom w:val="single" w:sz="4" w:space="0" w:color="000000"/>
                    <w:right w:val="single" w:sz="4" w:space="0" w:color="auto"/>
                  </w:tcBorders>
                  <w:shd w:val="clear" w:color="auto" w:fill="auto"/>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配</w:t>
                  </w:r>
                  <w:r>
                    <w:rPr>
                      <w:rFonts w:ascii="宋体" w:hAnsi="宋体" w:cs="宋体" w:hint="eastAsia"/>
                      <w:kern w:val="0"/>
                      <w:sz w:val="22"/>
                      <w:szCs w:val="22"/>
                    </w:rPr>
                    <w:br/>
                    <w:t>件</w:t>
                  </w: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3*1.5平方电缆</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3*2.5平方电缆</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4*2.5平方电缆</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49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4*4平方电缆</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5*4平方电缆</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PVC水管</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shd w:val="clear" w:color="auto" w:fill="auto"/>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1~2匹电机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3匹电机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5匹电机</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1~2匹控制面板</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3匹控制面板</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5匹控制面板</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1~2匹风扇</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59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3匹风扇</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5匹风扇</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1~2匹低压阀</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62</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3匹低压阀</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63</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5匹低压阀</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64</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1~2匹铜管</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65</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3匹铜管</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66</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5匹铜管</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米</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67</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1~2匹电容</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68</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3匹电容</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69</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5匹电容</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proofErr w:type="gramStart"/>
                  <w:r>
                    <w:rPr>
                      <w:rFonts w:ascii="宋体" w:hAnsi="宋体" w:cs="宋体" w:hint="eastAsia"/>
                      <w:kern w:val="0"/>
                      <w:sz w:val="22"/>
                      <w:szCs w:val="22"/>
                    </w:rPr>
                    <w:t>个</w:t>
                  </w:r>
                  <w:proofErr w:type="gramEnd"/>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70</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1~2匹不锈钢架</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套</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71</w:t>
                  </w: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3匹不锈钢架</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套</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r w:rsidR="00461B27">
              <w:trPr>
                <w:trHeight w:val="360"/>
              </w:trPr>
              <w:tc>
                <w:tcPr>
                  <w:tcW w:w="1420" w:type="dxa"/>
                  <w:vMerge/>
                  <w:tcBorders>
                    <w:top w:val="nil"/>
                    <w:left w:val="single" w:sz="4" w:space="0" w:color="auto"/>
                    <w:bottom w:val="single" w:sz="4" w:space="0" w:color="000000"/>
                    <w:right w:val="single" w:sz="4" w:space="0" w:color="auto"/>
                  </w:tcBorders>
                  <w:vAlign w:val="center"/>
                </w:tcPr>
                <w:p w:rsidR="00461B27" w:rsidRDefault="00461B27">
                  <w:pPr>
                    <w:widowControl/>
                    <w:jc w:val="left"/>
                    <w:rPr>
                      <w:rFonts w:ascii="宋体" w:hAnsi="宋体" w:cs="宋体"/>
                      <w:kern w:val="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461B27" w:rsidRDefault="00461B27">
                  <w:pPr>
                    <w:widowControl/>
                    <w:jc w:val="center"/>
                    <w:rPr>
                      <w:rFonts w:ascii="宋体" w:hAnsi="宋体" w:cs="宋体"/>
                      <w:kern w:val="0"/>
                      <w:sz w:val="22"/>
                      <w:szCs w:val="22"/>
                    </w:rPr>
                  </w:pPr>
                </w:p>
              </w:tc>
              <w:tc>
                <w:tcPr>
                  <w:tcW w:w="404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left"/>
                    <w:rPr>
                      <w:rFonts w:ascii="宋体" w:hAnsi="宋体" w:cs="宋体"/>
                      <w:kern w:val="0"/>
                      <w:sz w:val="22"/>
                      <w:szCs w:val="22"/>
                    </w:rPr>
                  </w:pPr>
                  <w:r>
                    <w:rPr>
                      <w:rFonts w:ascii="宋体" w:hAnsi="宋体" w:cs="宋体" w:hint="eastAsia"/>
                      <w:kern w:val="0"/>
                      <w:sz w:val="22"/>
                      <w:szCs w:val="22"/>
                    </w:rPr>
                    <w:t>5匹不锈钢架</w:t>
                  </w:r>
                </w:p>
              </w:tc>
              <w:tc>
                <w:tcPr>
                  <w:tcW w:w="880" w:type="dxa"/>
                  <w:tcBorders>
                    <w:top w:val="nil"/>
                    <w:left w:val="nil"/>
                    <w:bottom w:val="single" w:sz="4" w:space="0" w:color="auto"/>
                    <w:right w:val="single" w:sz="4" w:space="0" w:color="auto"/>
                  </w:tcBorders>
                  <w:shd w:val="clear" w:color="auto" w:fill="auto"/>
                  <w:noWrap/>
                  <w:vAlign w:val="center"/>
                </w:tcPr>
                <w:p w:rsidR="00461B27" w:rsidRDefault="009D772F">
                  <w:pPr>
                    <w:widowControl/>
                    <w:jc w:val="center"/>
                    <w:rPr>
                      <w:rFonts w:ascii="宋体" w:hAnsi="宋体" w:cs="宋体"/>
                      <w:kern w:val="0"/>
                      <w:sz w:val="22"/>
                      <w:szCs w:val="22"/>
                    </w:rPr>
                  </w:pPr>
                  <w:r>
                    <w:rPr>
                      <w:rFonts w:ascii="宋体" w:hAnsi="宋体" w:cs="宋体" w:hint="eastAsia"/>
                      <w:kern w:val="0"/>
                      <w:sz w:val="22"/>
                      <w:szCs w:val="22"/>
                    </w:rPr>
                    <w:t>套</w:t>
                  </w:r>
                </w:p>
              </w:tc>
              <w:tc>
                <w:tcPr>
                  <w:tcW w:w="2053" w:type="dxa"/>
                  <w:tcBorders>
                    <w:top w:val="nil"/>
                    <w:left w:val="nil"/>
                    <w:bottom w:val="single" w:sz="4" w:space="0" w:color="auto"/>
                    <w:right w:val="single" w:sz="4" w:space="0" w:color="auto"/>
                  </w:tcBorders>
                </w:tcPr>
                <w:p w:rsidR="00461B27" w:rsidRDefault="00461B27">
                  <w:pPr>
                    <w:widowControl/>
                    <w:jc w:val="center"/>
                    <w:rPr>
                      <w:rFonts w:ascii="宋体" w:hAnsi="宋体" w:cs="宋体"/>
                      <w:kern w:val="0"/>
                      <w:sz w:val="22"/>
                      <w:szCs w:val="22"/>
                    </w:rPr>
                  </w:pPr>
                </w:p>
              </w:tc>
            </w:tr>
          </w:tbl>
          <w:p w:rsidR="00461B27" w:rsidRDefault="00461B27">
            <w:pPr>
              <w:widowControl/>
              <w:ind w:rightChars="229" w:right="481"/>
              <w:jc w:val="left"/>
              <w:textAlignment w:val="center"/>
              <w:rPr>
                <w:rFonts w:ascii="宋体" w:hAnsi="宋体" w:cs="宋体"/>
                <w:b/>
                <w:bCs/>
                <w:color w:val="000000"/>
                <w:kern w:val="0"/>
                <w:sz w:val="40"/>
                <w:szCs w:val="40"/>
              </w:rPr>
            </w:pPr>
          </w:p>
        </w:tc>
      </w:tr>
      <w:tr w:rsidR="00461B27">
        <w:trPr>
          <w:trHeight w:val="405"/>
        </w:trPr>
        <w:tc>
          <w:tcPr>
            <w:tcW w:w="0" w:type="auto"/>
            <w:tcBorders>
              <w:top w:val="nil"/>
              <w:left w:val="nil"/>
              <w:bottom w:val="nil"/>
              <w:right w:val="nil"/>
            </w:tcBorders>
            <w:shd w:val="clear" w:color="auto" w:fill="auto"/>
            <w:noWrap/>
            <w:vAlign w:val="center"/>
          </w:tcPr>
          <w:p w:rsidR="00461B27" w:rsidRDefault="00461B27">
            <w:pPr>
              <w:widowControl/>
              <w:jc w:val="center"/>
              <w:textAlignment w:val="center"/>
              <w:rPr>
                <w:rFonts w:ascii="宋体" w:hAnsi="宋体" w:cs="宋体"/>
                <w:color w:val="000000"/>
                <w:kern w:val="0"/>
                <w:sz w:val="32"/>
                <w:szCs w:val="32"/>
              </w:rPr>
            </w:pPr>
          </w:p>
          <w:p w:rsidR="00461B27" w:rsidRDefault="00461B27">
            <w:pPr>
              <w:widowControl/>
              <w:jc w:val="center"/>
              <w:textAlignment w:val="center"/>
              <w:rPr>
                <w:rFonts w:ascii="宋体" w:hAnsi="宋体" w:cs="宋体"/>
                <w:color w:val="000000"/>
                <w:kern w:val="0"/>
                <w:sz w:val="32"/>
                <w:szCs w:val="32"/>
              </w:rPr>
            </w:pPr>
          </w:p>
          <w:p w:rsidR="00461B27" w:rsidRDefault="009D772F">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rPr>
              <w:t>联系人：</w:t>
            </w:r>
          </w:p>
        </w:tc>
        <w:tc>
          <w:tcPr>
            <w:tcW w:w="0" w:type="auto"/>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035"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33"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32"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r>
      <w:tr w:rsidR="00461B27">
        <w:trPr>
          <w:trHeight w:val="405"/>
        </w:trPr>
        <w:tc>
          <w:tcPr>
            <w:tcW w:w="0" w:type="auto"/>
            <w:tcBorders>
              <w:top w:val="nil"/>
              <w:left w:val="nil"/>
              <w:bottom w:val="nil"/>
              <w:right w:val="nil"/>
            </w:tcBorders>
            <w:shd w:val="clear" w:color="auto" w:fill="auto"/>
            <w:noWrap/>
            <w:vAlign w:val="center"/>
          </w:tcPr>
          <w:p w:rsidR="00461B27" w:rsidRDefault="009D772F">
            <w:pPr>
              <w:widowControl/>
              <w:jc w:val="center"/>
              <w:textAlignment w:val="center"/>
              <w:rPr>
                <w:rFonts w:ascii="宋体" w:hAnsi="宋体" w:cs="宋体"/>
                <w:color w:val="000000"/>
                <w:kern w:val="0"/>
                <w:sz w:val="32"/>
                <w:szCs w:val="32"/>
              </w:rPr>
            </w:pPr>
            <w:r>
              <w:rPr>
                <w:rFonts w:ascii="宋体" w:hAnsi="宋体" w:cs="宋体" w:hint="eastAsia"/>
                <w:color w:val="000000"/>
                <w:kern w:val="0"/>
                <w:sz w:val="32"/>
                <w:szCs w:val="32"/>
              </w:rPr>
              <w:t>联系方式：</w:t>
            </w:r>
          </w:p>
          <w:p w:rsidR="00461B27" w:rsidRDefault="009D772F">
            <w:pPr>
              <w:widowControl/>
              <w:jc w:val="center"/>
              <w:textAlignment w:val="center"/>
              <w:rPr>
                <w:rFonts w:ascii="宋体" w:hAnsi="宋体" w:cs="宋体"/>
                <w:color w:val="000000"/>
                <w:kern w:val="0"/>
                <w:sz w:val="32"/>
                <w:szCs w:val="32"/>
              </w:rPr>
            </w:pPr>
            <w:r>
              <w:rPr>
                <w:rFonts w:ascii="宋体" w:hAnsi="宋体" w:cs="宋体" w:hint="eastAsia"/>
                <w:color w:val="000000"/>
                <w:kern w:val="0"/>
                <w:sz w:val="32"/>
                <w:szCs w:val="32"/>
              </w:rPr>
              <w:t>报价日期：</w:t>
            </w:r>
          </w:p>
        </w:tc>
        <w:tc>
          <w:tcPr>
            <w:tcW w:w="0" w:type="auto"/>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035"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33"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32"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r>
      <w:tr w:rsidR="00461B27">
        <w:trPr>
          <w:trHeight w:val="405"/>
        </w:trPr>
        <w:tc>
          <w:tcPr>
            <w:tcW w:w="0" w:type="auto"/>
            <w:tcBorders>
              <w:top w:val="nil"/>
              <w:left w:val="nil"/>
              <w:bottom w:val="nil"/>
              <w:right w:val="nil"/>
            </w:tcBorders>
            <w:shd w:val="clear" w:color="auto" w:fill="auto"/>
            <w:noWrap/>
            <w:vAlign w:val="center"/>
          </w:tcPr>
          <w:p w:rsidR="00461B27" w:rsidRDefault="009D772F">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rPr>
              <w:t>公司名称（盖章）：</w:t>
            </w:r>
          </w:p>
        </w:tc>
        <w:tc>
          <w:tcPr>
            <w:tcW w:w="0" w:type="auto"/>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035"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33"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c>
          <w:tcPr>
            <w:tcW w:w="232" w:type="dxa"/>
            <w:tcBorders>
              <w:top w:val="nil"/>
              <w:left w:val="nil"/>
              <w:bottom w:val="nil"/>
              <w:right w:val="nil"/>
            </w:tcBorders>
            <w:shd w:val="clear" w:color="auto" w:fill="auto"/>
            <w:noWrap/>
            <w:vAlign w:val="center"/>
          </w:tcPr>
          <w:p w:rsidR="00461B27" w:rsidRDefault="00461B27">
            <w:pPr>
              <w:jc w:val="center"/>
              <w:rPr>
                <w:rFonts w:ascii="宋体" w:hAnsi="宋体" w:cs="宋体"/>
                <w:color w:val="000000"/>
                <w:sz w:val="22"/>
                <w:szCs w:val="22"/>
              </w:rPr>
            </w:pPr>
          </w:p>
        </w:tc>
      </w:tr>
    </w:tbl>
    <w:p w:rsidR="00461B27" w:rsidRDefault="00461B27">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461B27" w:rsidRDefault="00461B27">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461B27" w:rsidRDefault="00461B27">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461B27" w:rsidRDefault="00461B27">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461B27" w:rsidRDefault="009D772F">
      <w:pPr>
        <w:widowControl/>
        <w:jc w:val="left"/>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br w:type="page"/>
      </w:r>
    </w:p>
    <w:p w:rsidR="00461B27" w:rsidRDefault="00461B27" w:rsidP="00DE5F85">
      <w:pPr>
        <w:spacing w:afterLines="100"/>
        <w:rPr>
          <w:rFonts w:ascii="宋体" w:hAnsi="宋体"/>
          <w:b/>
          <w:color w:val="000000"/>
        </w:rPr>
        <w:sectPr w:rsidR="00461B27">
          <w:pgSz w:w="11907" w:h="16840"/>
          <w:pgMar w:top="1417" w:right="1361" w:bottom="1417" w:left="1134" w:header="737" w:footer="737" w:gutter="0"/>
          <w:cols w:space="720"/>
          <w:docGrid w:type="lines" w:linePitch="286"/>
        </w:sectPr>
      </w:pPr>
    </w:p>
    <w:p w:rsidR="00461B27" w:rsidRDefault="009D772F" w:rsidP="00DE5F85">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0" w:type="auto"/>
        <w:tblInd w:w="93" w:type="dxa"/>
        <w:tblLayout w:type="fixed"/>
        <w:tblLook w:val="04A0"/>
      </w:tblPr>
      <w:tblGrid>
        <w:gridCol w:w="531"/>
        <w:gridCol w:w="4704"/>
        <w:gridCol w:w="1992"/>
        <w:gridCol w:w="2220"/>
        <w:gridCol w:w="2190"/>
        <w:gridCol w:w="2103"/>
      </w:tblGrid>
      <w:tr w:rsidR="00461B27">
        <w:trPr>
          <w:trHeight w:val="660"/>
        </w:trPr>
        <w:tc>
          <w:tcPr>
            <w:tcW w:w="13740" w:type="dxa"/>
            <w:gridSpan w:val="6"/>
            <w:tcBorders>
              <w:top w:val="single" w:sz="4" w:space="0" w:color="auto"/>
              <w:left w:val="single" w:sz="4" w:space="0" w:color="auto"/>
              <w:bottom w:val="single" w:sz="4" w:space="0" w:color="auto"/>
              <w:right w:val="single" w:sz="4" w:space="0" w:color="000000"/>
            </w:tcBorders>
            <w:vAlign w:val="center"/>
          </w:tcPr>
          <w:p w:rsidR="00461B27" w:rsidRDefault="009D772F">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461B27">
        <w:trPr>
          <w:trHeight w:val="360"/>
        </w:trPr>
        <w:tc>
          <w:tcPr>
            <w:tcW w:w="531" w:type="dxa"/>
            <w:vMerge w:val="restart"/>
            <w:tcBorders>
              <w:top w:val="nil"/>
              <w:left w:val="single" w:sz="4" w:space="0" w:color="auto"/>
              <w:bottom w:val="single" w:sz="4" w:space="0" w:color="auto"/>
              <w:right w:val="single" w:sz="4" w:space="0" w:color="auto"/>
            </w:tcBorders>
            <w:vAlign w:val="center"/>
          </w:tcPr>
          <w:p w:rsidR="00461B27" w:rsidRDefault="009D772F">
            <w:pPr>
              <w:jc w:val="center"/>
              <w:rPr>
                <w:rFonts w:ascii="宋体" w:hAnsi="宋体" w:cs="宋体"/>
                <w:sz w:val="24"/>
              </w:rPr>
            </w:pPr>
            <w:r>
              <w:rPr>
                <w:rFonts w:ascii="宋体" w:hAnsi="宋体" w:cs="宋体" w:hint="eastAsia"/>
                <w:sz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461B27" w:rsidRDefault="009D772F">
            <w:pPr>
              <w:jc w:val="center"/>
              <w:rPr>
                <w:rFonts w:ascii="黑体" w:eastAsia="黑体" w:hAnsi="宋体" w:cs="宋体"/>
                <w:sz w:val="24"/>
              </w:rPr>
            </w:pPr>
            <w:r>
              <w:rPr>
                <w:rFonts w:ascii="黑体" w:eastAsia="黑体" w:hAnsi="宋体" w:cs="宋体" w:hint="eastAsia"/>
                <w:sz w:val="24"/>
              </w:rPr>
              <w:t>要      求</w:t>
            </w:r>
          </w:p>
        </w:tc>
        <w:tc>
          <w:tcPr>
            <w:tcW w:w="8505" w:type="dxa"/>
            <w:gridSpan w:val="4"/>
            <w:tcBorders>
              <w:top w:val="single" w:sz="4" w:space="0" w:color="auto"/>
              <w:left w:val="nil"/>
              <w:bottom w:val="single" w:sz="4" w:space="0" w:color="auto"/>
              <w:right w:val="single" w:sz="4" w:space="0" w:color="000000"/>
            </w:tcBorders>
            <w:vAlign w:val="center"/>
          </w:tcPr>
          <w:p w:rsidR="00461B27" w:rsidRDefault="009D772F">
            <w:pPr>
              <w:jc w:val="center"/>
              <w:rPr>
                <w:rFonts w:ascii="黑体" w:eastAsia="黑体" w:hAnsi="宋体" w:cs="宋体"/>
                <w:sz w:val="24"/>
              </w:rPr>
            </w:pPr>
            <w:r>
              <w:rPr>
                <w:rFonts w:ascii="黑体" w:eastAsia="黑体" w:hAnsi="宋体" w:cs="宋体" w:hint="eastAsia"/>
                <w:sz w:val="24"/>
              </w:rPr>
              <w:t>投  标  单  位</w:t>
            </w:r>
          </w:p>
        </w:tc>
      </w:tr>
      <w:tr w:rsidR="00461B27">
        <w:trPr>
          <w:trHeight w:val="585"/>
        </w:trPr>
        <w:tc>
          <w:tcPr>
            <w:tcW w:w="531" w:type="dxa"/>
            <w:vMerge/>
            <w:tcBorders>
              <w:top w:val="nil"/>
              <w:left w:val="single" w:sz="4" w:space="0" w:color="auto"/>
              <w:bottom w:val="single" w:sz="4" w:space="0" w:color="auto"/>
              <w:right w:val="single" w:sz="4" w:space="0" w:color="auto"/>
            </w:tcBorders>
            <w:vAlign w:val="center"/>
          </w:tcPr>
          <w:p w:rsidR="00461B27" w:rsidRDefault="00461B27">
            <w:pPr>
              <w:rPr>
                <w:rFonts w:ascii="宋体" w:hAnsi="宋体" w:cs="宋体"/>
                <w:sz w:val="24"/>
              </w:rPr>
            </w:pPr>
          </w:p>
        </w:tc>
        <w:tc>
          <w:tcPr>
            <w:tcW w:w="4704" w:type="dxa"/>
            <w:vMerge/>
            <w:tcBorders>
              <w:top w:val="nil"/>
              <w:left w:val="single" w:sz="4" w:space="0" w:color="auto"/>
              <w:bottom w:val="single" w:sz="4" w:space="0" w:color="000000"/>
              <w:right w:val="single" w:sz="4" w:space="0" w:color="auto"/>
            </w:tcBorders>
            <w:vAlign w:val="center"/>
          </w:tcPr>
          <w:p w:rsidR="00461B27" w:rsidRDefault="00461B27">
            <w:pPr>
              <w:rPr>
                <w:rFonts w:ascii="黑体" w:eastAsia="黑体" w:hAnsi="宋体" w:cs="宋体"/>
                <w:sz w:val="24"/>
              </w:rPr>
            </w:pPr>
          </w:p>
        </w:tc>
        <w:tc>
          <w:tcPr>
            <w:tcW w:w="1992"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461B27" w:rsidRDefault="00461B27">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r>
      <w:tr w:rsidR="00461B27">
        <w:trPr>
          <w:trHeight w:val="780"/>
        </w:trPr>
        <w:tc>
          <w:tcPr>
            <w:tcW w:w="531" w:type="dxa"/>
            <w:tcBorders>
              <w:top w:val="nil"/>
              <w:left w:val="single" w:sz="4" w:space="0" w:color="auto"/>
              <w:bottom w:val="single" w:sz="4" w:space="0" w:color="auto"/>
              <w:right w:val="single" w:sz="4" w:space="0" w:color="auto"/>
            </w:tcBorders>
            <w:vAlign w:val="center"/>
          </w:tcPr>
          <w:p w:rsidR="00461B27" w:rsidRDefault="009D772F">
            <w:pPr>
              <w:jc w:val="center"/>
              <w:rPr>
                <w:rFonts w:ascii="宋体" w:hAnsi="宋体" w:cs="宋体"/>
                <w:sz w:val="24"/>
              </w:rPr>
            </w:pPr>
            <w:r>
              <w:rPr>
                <w:rFonts w:ascii="宋体" w:hAnsi="宋体" w:cs="宋体" w:hint="eastAsia"/>
                <w:sz w:val="24"/>
              </w:rPr>
              <w:t>1</w:t>
            </w:r>
          </w:p>
        </w:tc>
        <w:tc>
          <w:tcPr>
            <w:tcW w:w="4704" w:type="dxa"/>
            <w:tcBorders>
              <w:top w:val="nil"/>
              <w:left w:val="nil"/>
              <w:bottom w:val="single" w:sz="4" w:space="0" w:color="auto"/>
              <w:right w:val="single" w:sz="4" w:space="0" w:color="auto"/>
            </w:tcBorders>
            <w:vAlign w:val="center"/>
          </w:tcPr>
          <w:p w:rsidR="00461B27" w:rsidRDefault="009D772F">
            <w:pPr>
              <w:spacing w:line="360" w:lineRule="exact"/>
              <w:rPr>
                <w:rFonts w:ascii="宋体" w:hAnsi="宋体" w:cs="宋体"/>
                <w:sz w:val="24"/>
              </w:rPr>
            </w:pPr>
            <w:r>
              <w:rPr>
                <w:rFonts w:ascii="宋体" w:hAnsi="宋体" w:cs="宋体" w:hint="eastAsia"/>
                <w:sz w:val="24"/>
              </w:rPr>
              <w:t>投标文件密封良好，并在密封处加盖公章，否则审核结果不合格</w:t>
            </w:r>
          </w:p>
        </w:tc>
        <w:tc>
          <w:tcPr>
            <w:tcW w:w="1992"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461B27" w:rsidRDefault="00461B27">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r>
      <w:tr w:rsidR="00461B27">
        <w:trPr>
          <w:trHeight w:val="555"/>
        </w:trPr>
        <w:tc>
          <w:tcPr>
            <w:tcW w:w="531" w:type="dxa"/>
            <w:tcBorders>
              <w:top w:val="nil"/>
              <w:left w:val="single" w:sz="4" w:space="0" w:color="auto"/>
              <w:bottom w:val="single" w:sz="4" w:space="0" w:color="auto"/>
              <w:right w:val="single" w:sz="4" w:space="0" w:color="auto"/>
            </w:tcBorders>
            <w:vAlign w:val="center"/>
          </w:tcPr>
          <w:p w:rsidR="00461B27" w:rsidRDefault="009D772F">
            <w:pPr>
              <w:jc w:val="center"/>
              <w:rPr>
                <w:rFonts w:ascii="宋体" w:hAnsi="宋体" w:cs="宋体"/>
                <w:sz w:val="24"/>
              </w:rPr>
            </w:pPr>
            <w:r>
              <w:rPr>
                <w:rFonts w:ascii="宋体" w:hAnsi="宋体" w:cs="宋体" w:hint="eastAsia"/>
                <w:sz w:val="24"/>
              </w:rPr>
              <w:t>2</w:t>
            </w:r>
          </w:p>
        </w:tc>
        <w:tc>
          <w:tcPr>
            <w:tcW w:w="4704" w:type="dxa"/>
            <w:tcBorders>
              <w:top w:val="nil"/>
              <w:left w:val="nil"/>
              <w:bottom w:val="single" w:sz="4" w:space="0" w:color="auto"/>
              <w:right w:val="single" w:sz="4" w:space="0" w:color="auto"/>
            </w:tcBorders>
            <w:vAlign w:val="center"/>
          </w:tcPr>
          <w:p w:rsidR="00461B27" w:rsidRDefault="009D772F">
            <w:pPr>
              <w:rPr>
                <w:rFonts w:ascii="宋体" w:hAnsi="宋体" w:cs="宋体"/>
                <w:sz w:val="24"/>
              </w:rPr>
            </w:pPr>
            <w:r>
              <w:rPr>
                <w:rFonts w:ascii="宋体" w:hAnsi="宋体" w:cs="宋体" w:hint="eastAsia"/>
                <w:sz w:val="24"/>
              </w:rPr>
              <w:t>营业执照复印件齐全</w:t>
            </w:r>
          </w:p>
        </w:tc>
        <w:tc>
          <w:tcPr>
            <w:tcW w:w="1992"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461B27" w:rsidRDefault="00461B27">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461B27" w:rsidRDefault="009D772F">
            <w:pPr>
              <w:rPr>
                <w:rFonts w:ascii="宋体" w:hAnsi="宋体" w:cs="宋体"/>
                <w:sz w:val="20"/>
              </w:rPr>
            </w:pPr>
            <w:r>
              <w:rPr>
                <w:rFonts w:ascii="宋体" w:hAnsi="宋体" w:cs="宋体" w:hint="eastAsia"/>
                <w:sz w:val="20"/>
              </w:rPr>
              <w:t xml:space="preserve">　</w:t>
            </w:r>
          </w:p>
        </w:tc>
      </w:tr>
      <w:tr w:rsidR="00461B27">
        <w:trPr>
          <w:trHeight w:val="495"/>
        </w:trPr>
        <w:tc>
          <w:tcPr>
            <w:tcW w:w="531" w:type="dxa"/>
            <w:tcBorders>
              <w:top w:val="nil"/>
              <w:left w:val="single" w:sz="4" w:space="0" w:color="auto"/>
              <w:bottom w:val="single" w:sz="4" w:space="0" w:color="auto"/>
              <w:right w:val="single" w:sz="4" w:space="0" w:color="auto"/>
            </w:tcBorders>
            <w:vAlign w:val="center"/>
          </w:tcPr>
          <w:p w:rsidR="00461B27" w:rsidRDefault="009D772F">
            <w:pPr>
              <w:jc w:val="center"/>
              <w:rPr>
                <w:rFonts w:ascii="宋体" w:hAnsi="宋体" w:cs="宋体"/>
                <w:sz w:val="24"/>
              </w:rPr>
            </w:pPr>
            <w:r>
              <w:rPr>
                <w:rFonts w:ascii="宋体" w:hAnsi="宋体" w:cs="宋体" w:hint="eastAsia"/>
                <w:sz w:val="24"/>
              </w:rPr>
              <w:t xml:space="preserve">　</w:t>
            </w:r>
          </w:p>
        </w:tc>
        <w:tc>
          <w:tcPr>
            <w:tcW w:w="4704" w:type="dxa"/>
            <w:tcBorders>
              <w:top w:val="nil"/>
              <w:left w:val="nil"/>
              <w:bottom w:val="single" w:sz="4" w:space="0" w:color="auto"/>
              <w:right w:val="single" w:sz="4" w:space="0" w:color="auto"/>
            </w:tcBorders>
            <w:vAlign w:val="center"/>
          </w:tcPr>
          <w:p w:rsidR="00461B27" w:rsidRDefault="009D772F">
            <w:pPr>
              <w:rPr>
                <w:rFonts w:ascii="宋体" w:hAnsi="宋体" w:cs="宋体"/>
                <w:b/>
                <w:bCs/>
                <w:sz w:val="24"/>
              </w:rPr>
            </w:pPr>
            <w:r>
              <w:rPr>
                <w:rFonts w:ascii="宋体" w:hAnsi="宋体" w:cs="宋体" w:hint="eastAsia"/>
                <w:b/>
                <w:bCs/>
                <w:sz w:val="24"/>
              </w:rPr>
              <w:t>审查结果（合格/不合格）</w:t>
            </w:r>
          </w:p>
        </w:tc>
        <w:tc>
          <w:tcPr>
            <w:tcW w:w="1992" w:type="dxa"/>
            <w:tcBorders>
              <w:top w:val="nil"/>
              <w:left w:val="nil"/>
              <w:bottom w:val="single" w:sz="4" w:space="0" w:color="auto"/>
              <w:right w:val="single" w:sz="4" w:space="0" w:color="auto"/>
            </w:tcBorders>
            <w:vAlign w:val="center"/>
          </w:tcPr>
          <w:p w:rsidR="00461B27" w:rsidRDefault="009D772F">
            <w:pPr>
              <w:rPr>
                <w:rFonts w:ascii="宋体" w:hAnsi="宋体" w:cs="宋体"/>
                <w:sz w:val="24"/>
              </w:rPr>
            </w:pPr>
            <w:r>
              <w:rPr>
                <w:rFonts w:ascii="宋体" w:hAnsi="宋体" w:cs="宋体" w:hint="eastAsia"/>
                <w:sz w:val="24"/>
              </w:rPr>
              <w:t xml:space="preserve">　</w:t>
            </w:r>
          </w:p>
        </w:tc>
        <w:tc>
          <w:tcPr>
            <w:tcW w:w="2220" w:type="dxa"/>
            <w:tcBorders>
              <w:top w:val="nil"/>
              <w:left w:val="nil"/>
              <w:bottom w:val="single" w:sz="4" w:space="0" w:color="auto"/>
              <w:right w:val="single" w:sz="4" w:space="0" w:color="auto"/>
            </w:tcBorders>
            <w:vAlign w:val="center"/>
          </w:tcPr>
          <w:p w:rsidR="00461B27" w:rsidRDefault="009D772F">
            <w:pPr>
              <w:rPr>
                <w:rFonts w:ascii="宋体" w:hAnsi="宋体" w:cs="宋体"/>
                <w:sz w:val="24"/>
              </w:rPr>
            </w:pPr>
            <w:r>
              <w:rPr>
                <w:rFonts w:ascii="宋体" w:hAnsi="宋体" w:cs="宋体" w:hint="eastAsia"/>
                <w:sz w:val="24"/>
              </w:rPr>
              <w:t xml:space="preserve">　</w:t>
            </w:r>
          </w:p>
        </w:tc>
        <w:tc>
          <w:tcPr>
            <w:tcW w:w="2190" w:type="dxa"/>
            <w:tcBorders>
              <w:top w:val="nil"/>
              <w:left w:val="nil"/>
              <w:bottom w:val="single" w:sz="4" w:space="0" w:color="auto"/>
              <w:right w:val="single" w:sz="4" w:space="0" w:color="auto"/>
            </w:tcBorders>
            <w:vAlign w:val="center"/>
          </w:tcPr>
          <w:p w:rsidR="00461B27" w:rsidRDefault="00461B27">
            <w:pPr>
              <w:rPr>
                <w:rFonts w:ascii="宋体" w:hAnsi="宋体" w:cs="宋体"/>
                <w:sz w:val="24"/>
              </w:rPr>
            </w:pPr>
          </w:p>
        </w:tc>
        <w:tc>
          <w:tcPr>
            <w:tcW w:w="2103" w:type="dxa"/>
            <w:tcBorders>
              <w:top w:val="nil"/>
              <w:left w:val="nil"/>
              <w:bottom w:val="single" w:sz="4" w:space="0" w:color="auto"/>
              <w:right w:val="single" w:sz="4" w:space="0" w:color="auto"/>
            </w:tcBorders>
            <w:vAlign w:val="center"/>
          </w:tcPr>
          <w:p w:rsidR="00461B27" w:rsidRDefault="009D772F">
            <w:pPr>
              <w:rPr>
                <w:rFonts w:ascii="宋体" w:hAnsi="宋体" w:cs="宋体"/>
                <w:sz w:val="24"/>
              </w:rPr>
            </w:pPr>
            <w:r>
              <w:rPr>
                <w:rFonts w:ascii="宋体" w:hAnsi="宋体" w:cs="宋体" w:hint="eastAsia"/>
                <w:sz w:val="24"/>
              </w:rPr>
              <w:t xml:space="preserve">　</w:t>
            </w:r>
          </w:p>
        </w:tc>
      </w:tr>
      <w:tr w:rsidR="00461B27">
        <w:trPr>
          <w:trHeight w:val="1900"/>
        </w:trPr>
        <w:tc>
          <w:tcPr>
            <w:tcW w:w="13740" w:type="dxa"/>
            <w:gridSpan w:val="6"/>
            <w:tcBorders>
              <w:top w:val="single" w:sz="4" w:space="0" w:color="auto"/>
              <w:left w:val="single" w:sz="4" w:space="0" w:color="auto"/>
              <w:bottom w:val="single" w:sz="4" w:space="0" w:color="auto"/>
              <w:right w:val="single" w:sz="4" w:space="0" w:color="000000"/>
            </w:tcBorders>
          </w:tcPr>
          <w:p w:rsidR="00461B27" w:rsidRDefault="009D772F">
            <w:pPr>
              <w:rPr>
                <w:rFonts w:ascii="宋体" w:hAnsi="宋体" w:cs="宋体"/>
                <w:sz w:val="32"/>
                <w:szCs w:val="32"/>
              </w:rPr>
            </w:pPr>
            <w:r>
              <w:rPr>
                <w:rFonts w:ascii="宋体" w:hAnsi="宋体" w:cs="宋体" w:hint="eastAsia"/>
                <w:sz w:val="32"/>
                <w:szCs w:val="32"/>
              </w:rPr>
              <w:t>评委签名：</w:t>
            </w:r>
          </w:p>
        </w:tc>
      </w:tr>
      <w:tr w:rsidR="00461B27">
        <w:trPr>
          <w:trHeight w:val="480"/>
        </w:trPr>
        <w:tc>
          <w:tcPr>
            <w:tcW w:w="13740" w:type="dxa"/>
            <w:gridSpan w:val="6"/>
            <w:tcBorders>
              <w:top w:val="single" w:sz="4" w:space="0" w:color="auto"/>
              <w:left w:val="single" w:sz="4" w:space="0" w:color="auto"/>
              <w:bottom w:val="single" w:sz="4" w:space="0" w:color="auto"/>
              <w:right w:val="single" w:sz="4" w:space="0" w:color="000000"/>
            </w:tcBorders>
            <w:vAlign w:val="center"/>
          </w:tcPr>
          <w:p w:rsidR="00461B27" w:rsidRDefault="009D772F">
            <w:pPr>
              <w:rPr>
                <w:rFonts w:ascii="宋体" w:hAnsi="宋体" w:cs="宋体"/>
                <w:sz w:val="24"/>
              </w:rPr>
            </w:pPr>
            <w:r>
              <w:rPr>
                <w:rFonts w:ascii="宋体" w:hAnsi="宋体" w:cs="宋体" w:hint="eastAsia"/>
                <w:sz w:val="24"/>
              </w:rPr>
              <w:t xml:space="preserve">                                                                          时间：    　　年    月    日</w:t>
            </w:r>
          </w:p>
        </w:tc>
      </w:tr>
    </w:tbl>
    <w:p w:rsidR="00461B27" w:rsidRDefault="00461B27" w:rsidP="00DE5F85">
      <w:pPr>
        <w:spacing w:afterLines="100"/>
        <w:rPr>
          <w:rFonts w:ascii="宋体" w:hAnsi="宋体"/>
          <w:b/>
          <w:color w:val="000000"/>
        </w:rPr>
      </w:pPr>
    </w:p>
    <w:p w:rsidR="00461B27" w:rsidRDefault="00461B27">
      <w:pPr>
        <w:sectPr w:rsidR="00461B27">
          <w:pgSz w:w="16840" w:h="11907" w:orient="landscape"/>
          <w:pgMar w:top="1361" w:right="1418" w:bottom="1191" w:left="1418" w:header="737" w:footer="737" w:gutter="0"/>
          <w:cols w:space="720"/>
          <w:docGrid w:type="linesAndChars" w:linePitch="286"/>
        </w:sectPr>
      </w:pPr>
    </w:p>
    <w:p w:rsidR="00461B27" w:rsidRDefault="009D772F" w:rsidP="00DE5F85">
      <w:pPr>
        <w:spacing w:afterLines="100"/>
        <w:rPr>
          <w:rFonts w:ascii="仿宋" w:hAnsi="仿宋"/>
          <w:b/>
          <w:color w:val="000000"/>
          <w:sz w:val="28"/>
        </w:rPr>
      </w:pPr>
      <w:bookmarkStart w:id="1" w:name="_Toc9916"/>
      <w:r>
        <w:rPr>
          <w:rFonts w:ascii="仿宋" w:hAnsi="仿宋" w:hint="eastAsia"/>
          <w:b/>
          <w:color w:val="000000"/>
          <w:sz w:val="28"/>
        </w:rPr>
        <w:lastRenderedPageBreak/>
        <w:t>附表</w:t>
      </w:r>
      <w:r>
        <w:rPr>
          <w:rFonts w:ascii="仿宋" w:hAnsi="仿宋" w:hint="eastAsia"/>
          <w:b/>
          <w:color w:val="000000"/>
          <w:sz w:val="28"/>
        </w:rPr>
        <w:t>2</w:t>
      </w:r>
      <w:r>
        <w:rPr>
          <w:rFonts w:ascii="仿宋" w:hAnsi="仿宋"/>
          <w:color w:val="000000"/>
          <w:sz w:val="28"/>
        </w:rPr>
        <w:t>商务</w:t>
      </w:r>
      <w:r>
        <w:rPr>
          <w:rFonts w:ascii="仿宋" w:hAnsi="仿宋" w:hint="eastAsia"/>
          <w:color w:val="000000"/>
          <w:sz w:val="28"/>
        </w:rPr>
        <w:t>和价格评审</w:t>
      </w:r>
      <w:r>
        <w:rPr>
          <w:rFonts w:ascii="仿宋" w:hAnsi="仿宋"/>
          <w:color w:val="000000"/>
          <w:sz w:val="28"/>
        </w:rPr>
        <w:t>表</w:t>
      </w:r>
    </w:p>
    <w:tbl>
      <w:tblPr>
        <w:tblW w:w="9631" w:type="dxa"/>
        <w:jc w:val="center"/>
        <w:tblLayout w:type="fixed"/>
        <w:tblLook w:val="04A0"/>
      </w:tblPr>
      <w:tblGrid>
        <w:gridCol w:w="820"/>
        <w:gridCol w:w="1600"/>
        <w:gridCol w:w="700"/>
        <w:gridCol w:w="6511"/>
      </w:tblGrid>
      <w:tr w:rsidR="00461B27">
        <w:trPr>
          <w:trHeight w:val="881"/>
          <w:jc w:val="center"/>
        </w:trPr>
        <w:tc>
          <w:tcPr>
            <w:tcW w:w="820" w:type="dxa"/>
            <w:tcBorders>
              <w:top w:val="single" w:sz="8" w:space="0" w:color="auto"/>
              <w:left w:val="single" w:sz="8" w:space="0" w:color="auto"/>
              <w:bottom w:val="single" w:sz="4" w:space="0" w:color="auto"/>
              <w:right w:val="single" w:sz="4" w:space="0" w:color="auto"/>
            </w:tcBorders>
            <w:vAlign w:val="center"/>
          </w:tcPr>
          <w:p w:rsidR="00461B27" w:rsidRDefault="009D772F">
            <w:pPr>
              <w:jc w:val="center"/>
              <w:rPr>
                <w:rFonts w:ascii="仿宋" w:hAnsi="仿宋" w:cs="宋体"/>
                <w:b/>
                <w:sz w:val="24"/>
                <w:szCs w:val="21"/>
              </w:rPr>
            </w:pPr>
            <w:r>
              <w:rPr>
                <w:rFonts w:ascii="仿宋" w:hAnsi="仿宋" w:cs="宋体" w:hint="eastAsia"/>
                <w:b/>
                <w:sz w:val="24"/>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461B27" w:rsidRDefault="009D772F">
            <w:pPr>
              <w:jc w:val="center"/>
              <w:rPr>
                <w:rFonts w:ascii="仿宋" w:hAnsi="仿宋" w:cs="宋体"/>
                <w:b/>
                <w:sz w:val="24"/>
                <w:szCs w:val="21"/>
              </w:rPr>
            </w:pPr>
            <w:r>
              <w:rPr>
                <w:rFonts w:ascii="仿宋" w:hAnsi="仿宋" w:cs="宋体" w:hint="eastAsia"/>
                <w:b/>
                <w:sz w:val="24"/>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461B27" w:rsidRDefault="009D772F">
            <w:pPr>
              <w:jc w:val="center"/>
              <w:rPr>
                <w:rFonts w:ascii="仿宋" w:hAnsi="仿宋" w:cs="宋体"/>
                <w:b/>
                <w:sz w:val="24"/>
                <w:szCs w:val="21"/>
              </w:rPr>
            </w:pPr>
            <w:r>
              <w:rPr>
                <w:rFonts w:ascii="仿宋" w:hAnsi="仿宋" w:cs="宋体" w:hint="eastAsia"/>
                <w:b/>
                <w:sz w:val="24"/>
                <w:szCs w:val="21"/>
              </w:rPr>
              <w:t>满分</w:t>
            </w:r>
          </w:p>
        </w:tc>
        <w:tc>
          <w:tcPr>
            <w:tcW w:w="6511" w:type="dxa"/>
            <w:tcBorders>
              <w:top w:val="single" w:sz="8" w:space="0" w:color="auto"/>
              <w:left w:val="single" w:sz="4" w:space="0" w:color="auto"/>
              <w:bottom w:val="double" w:sz="6" w:space="0" w:color="000000"/>
              <w:right w:val="single" w:sz="4" w:space="0" w:color="auto"/>
            </w:tcBorders>
            <w:vAlign w:val="center"/>
          </w:tcPr>
          <w:p w:rsidR="00461B27" w:rsidRDefault="009D772F">
            <w:pPr>
              <w:jc w:val="center"/>
              <w:rPr>
                <w:rFonts w:ascii="仿宋" w:hAnsi="仿宋" w:cs="宋体"/>
                <w:b/>
                <w:sz w:val="24"/>
                <w:szCs w:val="21"/>
              </w:rPr>
            </w:pPr>
            <w:r>
              <w:rPr>
                <w:rFonts w:ascii="仿宋" w:hAnsi="仿宋" w:cs="宋体" w:hint="eastAsia"/>
                <w:b/>
                <w:sz w:val="24"/>
                <w:szCs w:val="21"/>
              </w:rPr>
              <w:t>评分说明</w:t>
            </w:r>
          </w:p>
        </w:tc>
      </w:tr>
      <w:tr w:rsidR="00461B27">
        <w:trPr>
          <w:trHeight w:val="1373"/>
          <w:jc w:val="center"/>
        </w:trPr>
        <w:tc>
          <w:tcPr>
            <w:tcW w:w="820" w:type="dxa"/>
            <w:vMerge w:val="restart"/>
            <w:tcBorders>
              <w:top w:val="single" w:sz="4" w:space="0" w:color="auto"/>
              <w:left w:val="single" w:sz="8" w:space="0" w:color="auto"/>
              <w:right w:val="single" w:sz="4" w:space="0" w:color="auto"/>
            </w:tcBorders>
            <w:vAlign w:val="center"/>
          </w:tcPr>
          <w:p w:rsidR="00461B27" w:rsidRDefault="009D772F">
            <w:pPr>
              <w:ind w:firstLine="265"/>
              <w:rPr>
                <w:rFonts w:ascii="仿宋" w:hAnsi="仿宋" w:cs="宋体"/>
                <w:b/>
                <w:sz w:val="24"/>
                <w:szCs w:val="21"/>
              </w:rPr>
            </w:pPr>
            <w:r>
              <w:rPr>
                <w:rFonts w:ascii="仿宋" w:hAnsi="仿宋" w:cs="宋体" w:hint="eastAsia"/>
                <w:b/>
                <w:sz w:val="24"/>
                <w:szCs w:val="21"/>
              </w:rPr>
              <w:t>商</w:t>
            </w:r>
          </w:p>
          <w:p w:rsidR="00461B27" w:rsidRDefault="009D772F">
            <w:pPr>
              <w:ind w:firstLine="265"/>
              <w:rPr>
                <w:rFonts w:ascii="仿宋" w:hAnsi="仿宋" w:cs="宋体"/>
                <w:b/>
                <w:sz w:val="24"/>
                <w:szCs w:val="21"/>
              </w:rPr>
            </w:pPr>
            <w:proofErr w:type="gramStart"/>
            <w:r>
              <w:rPr>
                <w:rFonts w:ascii="仿宋" w:hAnsi="仿宋" w:cs="宋体" w:hint="eastAsia"/>
                <w:b/>
                <w:sz w:val="24"/>
                <w:szCs w:val="21"/>
              </w:rPr>
              <w:t>务</w:t>
            </w:r>
            <w:proofErr w:type="gramEnd"/>
          </w:p>
          <w:p w:rsidR="00461B27" w:rsidRDefault="009D772F">
            <w:pPr>
              <w:ind w:firstLine="265"/>
              <w:rPr>
                <w:rFonts w:ascii="仿宋" w:hAnsi="仿宋" w:cs="宋体"/>
                <w:b/>
                <w:sz w:val="24"/>
                <w:szCs w:val="21"/>
              </w:rPr>
            </w:pPr>
            <w:r>
              <w:rPr>
                <w:rFonts w:ascii="仿宋" w:hAnsi="仿宋" w:cs="宋体" w:hint="eastAsia"/>
                <w:b/>
                <w:sz w:val="24"/>
                <w:szCs w:val="21"/>
              </w:rPr>
              <w:t>得</w:t>
            </w:r>
          </w:p>
          <w:p w:rsidR="00461B27" w:rsidRDefault="009D772F">
            <w:pPr>
              <w:ind w:firstLine="265"/>
              <w:rPr>
                <w:rFonts w:ascii="仿宋" w:hAnsi="仿宋" w:cs="宋体"/>
                <w:sz w:val="24"/>
                <w:szCs w:val="21"/>
              </w:rPr>
            </w:pPr>
            <w:r>
              <w:rPr>
                <w:rFonts w:ascii="仿宋" w:hAnsi="仿宋" w:cs="宋体" w:hint="eastAsia"/>
                <w:b/>
                <w:sz w:val="24"/>
                <w:szCs w:val="21"/>
              </w:rPr>
              <w:t>分</w:t>
            </w:r>
          </w:p>
        </w:tc>
        <w:tc>
          <w:tcPr>
            <w:tcW w:w="16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综合实力</w:t>
            </w:r>
          </w:p>
        </w:tc>
        <w:tc>
          <w:tcPr>
            <w:tcW w:w="7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5</w:t>
            </w:r>
          </w:p>
        </w:tc>
        <w:tc>
          <w:tcPr>
            <w:tcW w:w="6511" w:type="dxa"/>
            <w:tcBorders>
              <w:top w:val="nil"/>
              <w:left w:val="nil"/>
              <w:bottom w:val="single" w:sz="4" w:space="0" w:color="auto"/>
              <w:right w:val="single" w:sz="4" w:space="0" w:color="auto"/>
            </w:tcBorders>
            <w:vAlign w:val="center"/>
          </w:tcPr>
          <w:p w:rsidR="00461B27" w:rsidRDefault="009D772F" w:rsidP="009D772F">
            <w:pPr>
              <w:widowControl/>
              <w:jc w:val="left"/>
              <w:textAlignment w:val="center"/>
              <w:rPr>
                <w:rFonts w:ascii="仿宋" w:hAnsi="仿宋" w:cs="宋体"/>
                <w:sz w:val="24"/>
                <w:szCs w:val="21"/>
              </w:rPr>
            </w:pPr>
            <w:r>
              <w:rPr>
                <w:rFonts w:ascii="仿宋" w:hAnsi="仿宋" w:cs="宋体" w:hint="eastAsia"/>
                <w:sz w:val="24"/>
                <w:szCs w:val="21"/>
              </w:rPr>
              <w:t>投标单位企业资质（如企业经营时长、企业资质等级），通过综合评判：</w:t>
            </w:r>
            <w:proofErr w:type="gramStart"/>
            <w:r>
              <w:rPr>
                <w:rFonts w:ascii="仿宋" w:hAnsi="仿宋" w:cs="宋体" w:hint="eastAsia"/>
                <w:sz w:val="24"/>
                <w:szCs w:val="21"/>
              </w:rPr>
              <w:t>优得</w:t>
            </w:r>
            <w:proofErr w:type="gramEnd"/>
            <w:r>
              <w:rPr>
                <w:rFonts w:ascii="仿宋" w:hAnsi="仿宋" w:cs="宋体" w:hint="eastAsia"/>
                <w:sz w:val="24"/>
                <w:szCs w:val="21"/>
              </w:rPr>
              <w:t>5-4</w:t>
            </w:r>
            <w:r>
              <w:rPr>
                <w:rFonts w:ascii="仿宋" w:hAnsi="仿宋" w:cs="宋体" w:hint="eastAsia"/>
                <w:sz w:val="24"/>
                <w:szCs w:val="21"/>
              </w:rPr>
              <w:t>分，</w:t>
            </w:r>
            <w:proofErr w:type="gramStart"/>
            <w:r>
              <w:rPr>
                <w:rFonts w:ascii="仿宋" w:hAnsi="仿宋" w:cs="宋体" w:hint="eastAsia"/>
                <w:sz w:val="24"/>
                <w:szCs w:val="21"/>
              </w:rPr>
              <w:t>良得</w:t>
            </w:r>
            <w:proofErr w:type="gramEnd"/>
            <w:r>
              <w:rPr>
                <w:rFonts w:ascii="仿宋" w:hAnsi="仿宋" w:cs="宋体" w:hint="eastAsia"/>
                <w:sz w:val="24"/>
                <w:szCs w:val="21"/>
              </w:rPr>
              <w:t>3-2</w:t>
            </w:r>
            <w:r>
              <w:rPr>
                <w:rFonts w:ascii="仿宋" w:hAnsi="仿宋" w:cs="宋体" w:hint="eastAsia"/>
                <w:sz w:val="24"/>
                <w:szCs w:val="21"/>
              </w:rPr>
              <w:t>分，一般得</w:t>
            </w:r>
            <w:r>
              <w:rPr>
                <w:rFonts w:ascii="仿宋" w:hAnsi="仿宋" w:cs="宋体" w:hint="eastAsia"/>
                <w:sz w:val="24"/>
                <w:szCs w:val="21"/>
              </w:rPr>
              <w:t>,1</w:t>
            </w:r>
            <w:r>
              <w:rPr>
                <w:rFonts w:ascii="仿宋" w:hAnsi="仿宋" w:cs="宋体" w:hint="eastAsia"/>
                <w:sz w:val="24"/>
                <w:szCs w:val="21"/>
              </w:rPr>
              <w:t>分，差得</w:t>
            </w:r>
            <w:r>
              <w:rPr>
                <w:rFonts w:ascii="仿宋" w:hAnsi="仿宋" w:cs="宋体" w:hint="eastAsia"/>
                <w:sz w:val="24"/>
                <w:szCs w:val="21"/>
              </w:rPr>
              <w:t>0</w:t>
            </w:r>
            <w:r>
              <w:rPr>
                <w:rFonts w:ascii="仿宋" w:hAnsi="仿宋" w:cs="宋体" w:hint="eastAsia"/>
                <w:sz w:val="24"/>
                <w:szCs w:val="21"/>
              </w:rPr>
              <w:t>分。</w:t>
            </w:r>
          </w:p>
        </w:tc>
      </w:tr>
      <w:tr w:rsidR="00461B27">
        <w:trPr>
          <w:trHeight w:val="963"/>
          <w:jc w:val="center"/>
        </w:trPr>
        <w:tc>
          <w:tcPr>
            <w:tcW w:w="820" w:type="dxa"/>
            <w:vMerge/>
            <w:tcBorders>
              <w:left w:val="single" w:sz="8" w:space="0" w:color="auto"/>
              <w:right w:val="single" w:sz="4" w:space="0" w:color="auto"/>
            </w:tcBorders>
            <w:vAlign w:val="center"/>
          </w:tcPr>
          <w:p w:rsidR="00461B27" w:rsidRDefault="00461B27">
            <w:pPr>
              <w:ind w:firstLine="265"/>
              <w:rPr>
                <w:rFonts w:ascii="仿宋" w:hAnsi="仿宋" w:cs="宋体"/>
                <w:b/>
                <w:sz w:val="24"/>
                <w:szCs w:val="21"/>
              </w:rPr>
            </w:pPr>
          </w:p>
        </w:tc>
        <w:tc>
          <w:tcPr>
            <w:tcW w:w="16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业绩</w:t>
            </w:r>
          </w:p>
        </w:tc>
        <w:tc>
          <w:tcPr>
            <w:tcW w:w="7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461B27" w:rsidRDefault="00D631E2">
            <w:pPr>
              <w:widowControl/>
              <w:jc w:val="left"/>
              <w:textAlignment w:val="center"/>
              <w:rPr>
                <w:rFonts w:ascii="仿宋" w:hAnsi="仿宋" w:cs="宋体"/>
                <w:sz w:val="24"/>
                <w:szCs w:val="21"/>
              </w:rPr>
            </w:pPr>
            <w:r w:rsidRPr="00D631E2">
              <w:rPr>
                <w:rFonts w:ascii="仿宋" w:hAnsi="仿宋" w:cs="宋体" w:hint="eastAsia"/>
                <w:sz w:val="24"/>
                <w:szCs w:val="21"/>
              </w:rPr>
              <w:t>投标单位维保安</w:t>
            </w:r>
            <w:proofErr w:type="gramStart"/>
            <w:r w:rsidRPr="00D631E2">
              <w:rPr>
                <w:rFonts w:ascii="仿宋" w:hAnsi="仿宋" w:cs="宋体" w:hint="eastAsia"/>
                <w:sz w:val="24"/>
                <w:szCs w:val="21"/>
              </w:rPr>
              <w:t>装项目</w:t>
            </w:r>
            <w:proofErr w:type="gramEnd"/>
            <w:r w:rsidRPr="00D631E2">
              <w:rPr>
                <w:rFonts w:ascii="仿宋" w:hAnsi="仿宋" w:cs="宋体" w:hint="eastAsia"/>
                <w:sz w:val="24"/>
                <w:szCs w:val="21"/>
              </w:rPr>
              <w:t>业绩最多者得</w:t>
            </w:r>
            <w:r w:rsidRPr="00D631E2">
              <w:rPr>
                <w:rFonts w:ascii="仿宋" w:hAnsi="仿宋" w:cs="宋体" w:hint="eastAsia"/>
                <w:sz w:val="24"/>
                <w:szCs w:val="21"/>
              </w:rPr>
              <w:t>10</w:t>
            </w:r>
            <w:r w:rsidRPr="00D631E2">
              <w:rPr>
                <w:rFonts w:ascii="仿宋" w:hAnsi="仿宋" w:cs="宋体" w:hint="eastAsia"/>
                <w:sz w:val="24"/>
                <w:szCs w:val="21"/>
              </w:rPr>
              <w:t>分，第二多者得</w:t>
            </w:r>
            <w:r w:rsidRPr="00D631E2">
              <w:rPr>
                <w:rFonts w:ascii="仿宋" w:hAnsi="仿宋" w:cs="宋体" w:hint="eastAsia"/>
                <w:sz w:val="24"/>
                <w:szCs w:val="21"/>
              </w:rPr>
              <w:t>8</w:t>
            </w:r>
            <w:r w:rsidRPr="00D631E2">
              <w:rPr>
                <w:rFonts w:ascii="仿宋" w:hAnsi="仿宋" w:cs="宋体" w:hint="eastAsia"/>
                <w:sz w:val="24"/>
                <w:szCs w:val="21"/>
              </w:rPr>
              <w:t>分，以此递减直至零分，以提供的合同封面及盖章页数量为准。</w:t>
            </w:r>
          </w:p>
        </w:tc>
      </w:tr>
      <w:tr w:rsidR="00461B27">
        <w:trPr>
          <w:trHeight w:val="1068"/>
          <w:jc w:val="center"/>
        </w:trPr>
        <w:tc>
          <w:tcPr>
            <w:tcW w:w="820" w:type="dxa"/>
            <w:vMerge/>
            <w:tcBorders>
              <w:left w:val="single" w:sz="8" w:space="0" w:color="auto"/>
              <w:right w:val="single" w:sz="4" w:space="0" w:color="auto"/>
            </w:tcBorders>
            <w:vAlign w:val="center"/>
          </w:tcPr>
          <w:p w:rsidR="00461B27" w:rsidRDefault="00461B27">
            <w:pPr>
              <w:ind w:firstLine="265"/>
              <w:rPr>
                <w:rFonts w:ascii="仿宋" w:hAnsi="仿宋" w:cs="宋体"/>
                <w:b/>
                <w:sz w:val="24"/>
                <w:szCs w:val="21"/>
              </w:rPr>
            </w:pPr>
          </w:p>
        </w:tc>
        <w:tc>
          <w:tcPr>
            <w:tcW w:w="16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人员情况</w:t>
            </w:r>
          </w:p>
        </w:tc>
        <w:tc>
          <w:tcPr>
            <w:tcW w:w="7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5</w:t>
            </w:r>
          </w:p>
        </w:tc>
        <w:tc>
          <w:tcPr>
            <w:tcW w:w="6511" w:type="dxa"/>
            <w:tcBorders>
              <w:top w:val="nil"/>
              <w:left w:val="nil"/>
              <w:bottom w:val="single" w:sz="4" w:space="0" w:color="auto"/>
              <w:right w:val="single" w:sz="4" w:space="0" w:color="auto"/>
            </w:tcBorders>
            <w:vAlign w:val="center"/>
          </w:tcPr>
          <w:p w:rsidR="00461B27" w:rsidRDefault="009D772F">
            <w:pPr>
              <w:widowControl/>
              <w:jc w:val="left"/>
              <w:textAlignment w:val="center"/>
              <w:rPr>
                <w:rFonts w:ascii="仿宋" w:hAnsi="仿宋" w:cs="宋体"/>
                <w:sz w:val="24"/>
                <w:szCs w:val="21"/>
              </w:rPr>
            </w:pPr>
            <w:r>
              <w:rPr>
                <w:rFonts w:ascii="仿宋" w:hAnsi="仿宋" w:cs="宋体" w:hint="eastAsia"/>
                <w:sz w:val="24"/>
                <w:szCs w:val="21"/>
              </w:rPr>
              <w:t>投标单位维修人员数量最多者得</w:t>
            </w:r>
            <w:r>
              <w:rPr>
                <w:rFonts w:ascii="仿宋" w:hAnsi="仿宋" w:cs="宋体" w:hint="eastAsia"/>
                <w:sz w:val="24"/>
                <w:szCs w:val="21"/>
              </w:rPr>
              <w:t>5</w:t>
            </w:r>
            <w:r>
              <w:rPr>
                <w:rFonts w:ascii="仿宋" w:hAnsi="仿宋" w:cs="宋体" w:hint="eastAsia"/>
                <w:sz w:val="24"/>
                <w:szCs w:val="21"/>
              </w:rPr>
              <w:t>分，第二多者得</w:t>
            </w:r>
            <w:r>
              <w:rPr>
                <w:rFonts w:ascii="仿宋" w:hAnsi="仿宋" w:cs="宋体" w:hint="eastAsia"/>
                <w:sz w:val="24"/>
                <w:szCs w:val="21"/>
              </w:rPr>
              <w:t>4</w:t>
            </w:r>
            <w:r>
              <w:rPr>
                <w:rFonts w:ascii="仿宋" w:hAnsi="仿宋" w:cs="宋体" w:hint="eastAsia"/>
                <w:sz w:val="24"/>
                <w:szCs w:val="21"/>
              </w:rPr>
              <w:t>分，以此递减直至零分。</w:t>
            </w:r>
          </w:p>
        </w:tc>
      </w:tr>
      <w:tr w:rsidR="00461B27">
        <w:trPr>
          <w:trHeight w:val="1341"/>
          <w:jc w:val="center"/>
        </w:trPr>
        <w:tc>
          <w:tcPr>
            <w:tcW w:w="820" w:type="dxa"/>
            <w:vMerge/>
            <w:tcBorders>
              <w:left w:val="single" w:sz="8" w:space="0" w:color="auto"/>
              <w:right w:val="single" w:sz="4" w:space="0" w:color="auto"/>
            </w:tcBorders>
            <w:vAlign w:val="center"/>
          </w:tcPr>
          <w:p w:rsidR="00461B27" w:rsidRDefault="00461B27">
            <w:pPr>
              <w:rPr>
                <w:rFonts w:ascii="仿宋" w:hAnsi="仿宋" w:cs="宋体"/>
                <w:sz w:val="24"/>
                <w:szCs w:val="21"/>
              </w:rPr>
            </w:pPr>
          </w:p>
        </w:tc>
        <w:tc>
          <w:tcPr>
            <w:tcW w:w="16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维修人员资质</w:t>
            </w:r>
          </w:p>
        </w:tc>
        <w:tc>
          <w:tcPr>
            <w:tcW w:w="7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461B27" w:rsidRDefault="009D772F">
            <w:pPr>
              <w:widowControl/>
              <w:jc w:val="left"/>
              <w:textAlignment w:val="center"/>
              <w:rPr>
                <w:rFonts w:ascii="仿宋" w:hAnsi="仿宋" w:cs="宋体"/>
                <w:sz w:val="24"/>
                <w:szCs w:val="21"/>
              </w:rPr>
            </w:pPr>
            <w:r>
              <w:rPr>
                <w:rFonts w:ascii="仿宋" w:hAnsi="仿宋" w:cs="宋体" w:hint="eastAsia"/>
                <w:sz w:val="24"/>
                <w:szCs w:val="21"/>
              </w:rPr>
              <w:t>投标单位维修人员相关资质证书（包括但不限于技术职称证书、技术工人等级工证书、制冷与空调作业证书、电工作业证书、高处作业证书、焊工证书）最齐全者得</w:t>
            </w:r>
            <w:r>
              <w:rPr>
                <w:rFonts w:ascii="仿宋" w:hAnsi="仿宋" w:cs="宋体" w:hint="eastAsia"/>
                <w:sz w:val="24"/>
                <w:szCs w:val="21"/>
              </w:rPr>
              <w:t>10</w:t>
            </w:r>
            <w:r>
              <w:rPr>
                <w:rFonts w:ascii="仿宋" w:hAnsi="仿宋" w:cs="宋体" w:hint="eastAsia"/>
                <w:sz w:val="24"/>
                <w:szCs w:val="21"/>
              </w:rPr>
              <w:t>分，其他依次递减得</w:t>
            </w:r>
            <w:r>
              <w:rPr>
                <w:rFonts w:ascii="仿宋" w:hAnsi="仿宋" w:cs="宋体" w:hint="eastAsia"/>
                <w:sz w:val="24"/>
                <w:szCs w:val="21"/>
              </w:rPr>
              <w:t>8</w:t>
            </w:r>
            <w:r>
              <w:rPr>
                <w:rFonts w:ascii="仿宋" w:hAnsi="仿宋" w:cs="宋体" w:hint="eastAsia"/>
                <w:sz w:val="24"/>
                <w:szCs w:val="21"/>
              </w:rPr>
              <w:t>分、</w:t>
            </w:r>
            <w:r>
              <w:rPr>
                <w:rFonts w:ascii="仿宋" w:hAnsi="仿宋" w:cs="宋体" w:hint="eastAsia"/>
                <w:sz w:val="24"/>
                <w:szCs w:val="21"/>
              </w:rPr>
              <w:t>6</w:t>
            </w:r>
            <w:r>
              <w:rPr>
                <w:rFonts w:ascii="仿宋" w:hAnsi="仿宋" w:cs="宋体" w:hint="eastAsia"/>
                <w:sz w:val="24"/>
                <w:szCs w:val="21"/>
              </w:rPr>
              <w:t>分、</w:t>
            </w:r>
            <w:r>
              <w:rPr>
                <w:rFonts w:ascii="仿宋" w:hAnsi="仿宋" w:cs="宋体" w:hint="eastAsia"/>
                <w:sz w:val="24"/>
                <w:szCs w:val="21"/>
              </w:rPr>
              <w:t>4</w:t>
            </w:r>
            <w:r>
              <w:rPr>
                <w:rFonts w:ascii="仿宋" w:hAnsi="仿宋" w:cs="宋体" w:hint="eastAsia"/>
                <w:sz w:val="24"/>
                <w:szCs w:val="21"/>
              </w:rPr>
              <w:t>分、</w:t>
            </w:r>
            <w:r>
              <w:rPr>
                <w:rFonts w:ascii="仿宋" w:hAnsi="仿宋" w:cs="宋体" w:hint="eastAsia"/>
                <w:sz w:val="24"/>
                <w:szCs w:val="21"/>
              </w:rPr>
              <w:t>2</w:t>
            </w:r>
            <w:r>
              <w:rPr>
                <w:rFonts w:ascii="仿宋" w:hAnsi="仿宋" w:cs="宋体" w:hint="eastAsia"/>
                <w:sz w:val="24"/>
                <w:szCs w:val="21"/>
              </w:rPr>
              <w:t>分、</w:t>
            </w:r>
            <w:r>
              <w:rPr>
                <w:rFonts w:ascii="仿宋" w:hAnsi="仿宋" w:cs="宋体" w:hint="eastAsia"/>
                <w:sz w:val="24"/>
                <w:szCs w:val="21"/>
              </w:rPr>
              <w:t>1</w:t>
            </w:r>
            <w:r>
              <w:rPr>
                <w:rFonts w:ascii="仿宋" w:hAnsi="仿宋" w:cs="宋体" w:hint="eastAsia"/>
                <w:sz w:val="24"/>
                <w:szCs w:val="21"/>
              </w:rPr>
              <w:t>分。</w:t>
            </w:r>
          </w:p>
        </w:tc>
      </w:tr>
      <w:tr w:rsidR="00461B27">
        <w:trPr>
          <w:trHeight w:val="1040"/>
          <w:jc w:val="center"/>
        </w:trPr>
        <w:tc>
          <w:tcPr>
            <w:tcW w:w="820" w:type="dxa"/>
            <w:vMerge/>
            <w:tcBorders>
              <w:left w:val="single" w:sz="8" w:space="0" w:color="auto"/>
              <w:bottom w:val="single" w:sz="4" w:space="0" w:color="auto"/>
              <w:right w:val="single" w:sz="4" w:space="0" w:color="auto"/>
            </w:tcBorders>
            <w:vAlign w:val="center"/>
          </w:tcPr>
          <w:p w:rsidR="00461B27" w:rsidRDefault="00461B27">
            <w:pPr>
              <w:rPr>
                <w:rFonts w:ascii="仿宋" w:hAnsi="仿宋" w:cs="宋体"/>
                <w:sz w:val="24"/>
                <w:szCs w:val="21"/>
              </w:rPr>
            </w:pPr>
          </w:p>
        </w:tc>
        <w:tc>
          <w:tcPr>
            <w:tcW w:w="16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响应速度</w:t>
            </w:r>
          </w:p>
        </w:tc>
        <w:tc>
          <w:tcPr>
            <w:tcW w:w="7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461B27" w:rsidRDefault="009D772F">
            <w:pPr>
              <w:widowControl/>
              <w:jc w:val="left"/>
              <w:textAlignment w:val="center"/>
              <w:rPr>
                <w:rFonts w:ascii="仿宋" w:hAnsi="仿宋" w:cs="宋体"/>
                <w:sz w:val="24"/>
                <w:szCs w:val="21"/>
              </w:rPr>
            </w:pPr>
            <w:r>
              <w:rPr>
                <w:rFonts w:ascii="仿宋" w:hAnsi="仿宋" w:cs="宋体" w:hint="eastAsia"/>
                <w:sz w:val="24"/>
                <w:szCs w:val="21"/>
              </w:rPr>
              <w:t>上门维保时间最短的投标单位得</w:t>
            </w:r>
            <w:r>
              <w:rPr>
                <w:rFonts w:ascii="仿宋" w:hAnsi="仿宋" w:cs="宋体" w:hint="eastAsia"/>
                <w:sz w:val="24"/>
                <w:szCs w:val="21"/>
              </w:rPr>
              <w:t>10</w:t>
            </w:r>
            <w:r>
              <w:rPr>
                <w:rFonts w:ascii="仿宋" w:hAnsi="仿宋" w:cs="宋体" w:hint="eastAsia"/>
                <w:sz w:val="24"/>
                <w:szCs w:val="21"/>
              </w:rPr>
              <w:t>分，第二短者得</w:t>
            </w:r>
            <w:r>
              <w:rPr>
                <w:rFonts w:ascii="仿宋" w:hAnsi="仿宋" w:cs="宋体" w:hint="eastAsia"/>
                <w:sz w:val="24"/>
                <w:szCs w:val="21"/>
              </w:rPr>
              <w:t>8</w:t>
            </w:r>
            <w:r>
              <w:rPr>
                <w:rFonts w:ascii="仿宋" w:hAnsi="仿宋" w:cs="宋体" w:hint="eastAsia"/>
                <w:sz w:val="24"/>
                <w:szCs w:val="21"/>
              </w:rPr>
              <w:t>分，第三者得</w:t>
            </w:r>
            <w:r>
              <w:rPr>
                <w:rFonts w:ascii="仿宋" w:hAnsi="仿宋" w:cs="宋体" w:hint="eastAsia"/>
                <w:sz w:val="24"/>
                <w:szCs w:val="21"/>
              </w:rPr>
              <w:t>6</w:t>
            </w:r>
            <w:r>
              <w:rPr>
                <w:rFonts w:ascii="仿宋" w:hAnsi="仿宋" w:cs="宋体" w:hint="eastAsia"/>
                <w:sz w:val="24"/>
                <w:szCs w:val="21"/>
              </w:rPr>
              <w:t>分，依次递减，以此类推直至得零分。</w:t>
            </w:r>
          </w:p>
        </w:tc>
      </w:tr>
      <w:tr w:rsidR="00461B27">
        <w:trPr>
          <w:trHeight w:val="2590"/>
          <w:jc w:val="center"/>
        </w:trPr>
        <w:tc>
          <w:tcPr>
            <w:tcW w:w="820" w:type="dxa"/>
            <w:tcBorders>
              <w:top w:val="single" w:sz="4" w:space="0" w:color="auto"/>
              <w:left w:val="single" w:sz="8" w:space="0" w:color="auto"/>
              <w:bottom w:val="single" w:sz="4" w:space="0" w:color="auto"/>
              <w:right w:val="single" w:sz="4" w:space="0" w:color="auto"/>
            </w:tcBorders>
            <w:vAlign w:val="center"/>
          </w:tcPr>
          <w:p w:rsidR="00461B27" w:rsidRDefault="009D772F">
            <w:pPr>
              <w:jc w:val="center"/>
              <w:rPr>
                <w:rFonts w:ascii="仿宋" w:hAnsi="仿宋" w:cs="宋体"/>
                <w:b/>
                <w:sz w:val="24"/>
                <w:szCs w:val="21"/>
              </w:rPr>
            </w:pPr>
            <w:r>
              <w:rPr>
                <w:rFonts w:ascii="仿宋" w:hAnsi="仿宋" w:cs="宋体" w:hint="eastAsia"/>
                <w:b/>
                <w:sz w:val="24"/>
                <w:szCs w:val="21"/>
              </w:rPr>
              <w:t>价</w:t>
            </w:r>
          </w:p>
          <w:p w:rsidR="00461B27" w:rsidRDefault="009D772F">
            <w:pPr>
              <w:jc w:val="center"/>
              <w:rPr>
                <w:rFonts w:ascii="仿宋" w:hAnsi="仿宋" w:cs="宋体"/>
                <w:b/>
                <w:sz w:val="24"/>
                <w:szCs w:val="21"/>
              </w:rPr>
            </w:pPr>
            <w:r>
              <w:rPr>
                <w:rFonts w:ascii="仿宋" w:hAnsi="仿宋" w:cs="宋体" w:hint="eastAsia"/>
                <w:b/>
                <w:sz w:val="24"/>
                <w:szCs w:val="21"/>
              </w:rPr>
              <w:t>格</w:t>
            </w:r>
          </w:p>
          <w:p w:rsidR="00461B27" w:rsidRDefault="009D772F">
            <w:pPr>
              <w:jc w:val="center"/>
              <w:rPr>
                <w:rFonts w:ascii="仿宋" w:hAnsi="仿宋" w:cs="宋体"/>
                <w:b/>
                <w:sz w:val="24"/>
                <w:szCs w:val="21"/>
              </w:rPr>
            </w:pPr>
            <w:r>
              <w:rPr>
                <w:rFonts w:ascii="仿宋" w:hAnsi="仿宋" w:cs="宋体" w:hint="eastAsia"/>
                <w:b/>
                <w:sz w:val="24"/>
                <w:szCs w:val="21"/>
              </w:rPr>
              <w:t>得</w:t>
            </w:r>
          </w:p>
          <w:p w:rsidR="00461B27" w:rsidRDefault="009D772F">
            <w:pPr>
              <w:jc w:val="center"/>
              <w:rPr>
                <w:rFonts w:ascii="仿宋" w:hAnsi="仿宋" w:cs="宋体"/>
                <w:sz w:val="24"/>
                <w:szCs w:val="21"/>
              </w:rPr>
            </w:pPr>
            <w:r>
              <w:rPr>
                <w:rFonts w:ascii="仿宋" w:hAnsi="仿宋" w:cs="宋体" w:hint="eastAsia"/>
                <w:b/>
                <w:sz w:val="24"/>
                <w:szCs w:val="21"/>
              </w:rPr>
              <w:t>分</w:t>
            </w:r>
          </w:p>
        </w:tc>
        <w:tc>
          <w:tcPr>
            <w:tcW w:w="16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投标报价</w:t>
            </w:r>
          </w:p>
        </w:tc>
        <w:tc>
          <w:tcPr>
            <w:tcW w:w="700" w:type="dxa"/>
            <w:tcBorders>
              <w:top w:val="nil"/>
              <w:left w:val="nil"/>
              <w:bottom w:val="single" w:sz="4"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6</w:t>
            </w:r>
            <w:r>
              <w:rPr>
                <w:rFonts w:ascii="仿宋" w:hAnsi="仿宋" w:cs="宋体"/>
                <w:sz w:val="24"/>
                <w:szCs w:val="21"/>
              </w:rPr>
              <w:t>0</w:t>
            </w:r>
          </w:p>
        </w:tc>
        <w:tc>
          <w:tcPr>
            <w:tcW w:w="6511" w:type="dxa"/>
            <w:tcBorders>
              <w:top w:val="nil"/>
              <w:left w:val="nil"/>
              <w:bottom w:val="single" w:sz="4" w:space="0" w:color="auto"/>
              <w:right w:val="single" w:sz="4" w:space="0" w:color="auto"/>
            </w:tcBorders>
            <w:vAlign w:val="center"/>
          </w:tcPr>
          <w:p w:rsidR="00461B27" w:rsidRDefault="009D772F">
            <w:pPr>
              <w:widowControl/>
              <w:jc w:val="left"/>
              <w:textAlignment w:val="center"/>
              <w:rPr>
                <w:rFonts w:ascii="仿宋" w:hAnsi="仿宋" w:cs="宋体"/>
                <w:sz w:val="24"/>
                <w:szCs w:val="21"/>
              </w:rPr>
            </w:pPr>
            <w:r>
              <w:rPr>
                <w:rFonts w:ascii="仿宋" w:hAnsi="仿宋" w:cs="宋体" w:hint="eastAsia"/>
                <w:sz w:val="24"/>
                <w:szCs w:val="21"/>
              </w:rPr>
              <w:t>空调的维护保养服务报价合计最低者得</w:t>
            </w:r>
            <w:r>
              <w:rPr>
                <w:rFonts w:ascii="仿宋" w:hAnsi="仿宋" w:cs="宋体" w:hint="eastAsia"/>
                <w:sz w:val="24"/>
                <w:szCs w:val="21"/>
              </w:rPr>
              <w:t>60</w:t>
            </w:r>
            <w:r>
              <w:rPr>
                <w:rFonts w:ascii="仿宋" w:hAnsi="仿宋" w:cs="宋体" w:hint="eastAsia"/>
                <w:sz w:val="24"/>
                <w:szCs w:val="21"/>
              </w:rPr>
              <w:t>分，第二价低者得</w:t>
            </w:r>
            <w:r>
              <w:rPr>
                <w:rFonts w:ascii="仿宋" w:hAnsi="仿宋" w:cs="宋体" w:hint="eastAsia"/>
                <w:sz w:val="24"/>
                <w:szCs w:val="21"/>
              </w:rPr>
              <w:t>45</w:t>
            </w:r>
            <w:r>
              <w:rPr>
                <w:rFonts w:ascii="仿宋" w:hAnsi="仿宋" w:cs="宋体" w:hint="eastAsia"/>
                <w:sz w:val="24"/>
                <w:szCs w:val="21"/>
              </w:rPr>
              <w:t>分，第三价低者得</w:t>
            </w:r>
            <w:r>
              <w:rPr>
                <w:rFonts w:ascii="仿宋" w:hAnsi="仿宋" w:cs="宋体" w:hint="eastAsia"/>
                <w:sz w:val="24"/>
                <w:szCs w:val="21"/>
              </w:rPr>
              <w:t>30</w:t>
            </w:r>
            <w:r>
              <w:rPr>
                <w:rFonts w:ascii="仿宋" w:hAnsi="仿宋" w:cs="宋体" w:hint="eastAsia"/>
                <w:sz w:val="24"/>
                <w:szCs w:val="21"/>
              </w:rPr>
              <w:t>分，以此类推直至得</w:t>
            </w:r>
            <w:r>
              <w:rPr>
                <w:rFonts w:ascii="仿宋" w:hAnsi="仿宋" w:cs="宋体" w:hint="eastAsia"/>
                <w:sz w:val="24"/>
                <w:szCs w:val="21"/>
              </w:rPr>
              <w:t>0</w:t>
            </w:r>
            <w:r>
              <w:rPr>
                <w:rFonts w:ascii="仿宋" w:hAnsi="仿宋" w:cs="宋体" w:hint="eastAsia"/>
                <w:sz w:val="24"/>
                <w:szCs w:val="21"/>
              </w:rPr>
              <w:t>分（若上述维修保养服务中有未能提供的，则按其他几家报价中的最高报价计算，</w:t>
            </w:r>
            <w:proofErr w:type="gramStart"/>
            <w:r>
              <w:rPr>
                <w:rFonts w:ascii="仿宋" w:hAnsi="仿宋" w:cs="宋体" w:hint="eastAsia"/>
                <w:sz w:val="24"/>
                <w:szCs w:val="21"/>
              </w:rPr>
              <w:t>当未能</w:t>
            </w:r>
            <w:proofErr w:type="gramEnd"/>
            <w:r>
              <w:rPr>
                <w:rFonts w:ascii="仿宋" w:hAnsi="仿宋" w:cs="宋体" w:hint="eastAsia"/>
                <w:sz w:val="24"/>
                <w:szCs w:val="21"/>
              </w:rPr>
              <w:t>提供的维修保养服务数量超过二十种，则不具备中标资格）；定为废标的投标书，不参与计算。</w:t>
            </w:r>
          </w:p>
        </w:tc>
      </w:tr>
      <w:tr w:rsidR="00461B27">
        <w:trPr>
          <w:trHeight w:val="856"/>
          <w:jc w:val="center"/>
        </w:trPr>
        <w:tc>
          <w:tcPr>
            <w:tcW w:w="2420" w:type="dxa"/>
            <w:gridSpan w:val="2"/>
            <w:tcBorders>
              <w:top w:val="single" w:sz="4" w:space="0" w:color="auto"/>
              <w:left w:val="single" w:sz="8" w:space="0" w:color="auto"/>
              <w:bottom w:val="single" w:sz="8"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共计</w:t>
            </w:r>
          </w:p>
        </w:tc>
        <w:tc>
          <w:tcPr>
            <w:tcW w:w="700" w:type="dxa"/>
            <w:tcBorders>
              <w:top w:val="nil"/>
              <w:left w:val="nil"/>
              <w:bottom w:val="single" w:sz="8" w:space="0" w:color="auto"/>
              <w:right w:val="single" w:sz="4" w:space="0" w:color="auto"/>
            </w:tcBorders>
            <w:vAlign w:val="center"/>
          </w:tcPr>
          <w:p w:rsidR="00461B27" w:rsidRDefault="009D772F">
            <w:pPr>
              <w:jc w:val="center"/>
              <w:rPr>
                <w:rFonts w:ascii="仿宋" w:hAnsi="仿宋" w:cs="宋体"/>
                <w:sz w:val="24"/>
                <w:szCs w:val="21"/>
              </w:rPr>
            </w:pPr>
            <w:r>
              <w:rPr>
                <w:rFonts w:ascii="仿宋" w:hAnsi="仿宋" w:cs="宋体" w:hint="eastAsia"/>
                <w:sz w:val="24"/>
                <w:szCs w:val="21"/>
              </w:rPr>
              <w:t>100</w:t>
            </w:r>
          </w:p>
        </w:tc>
        <w:tc>
          <w:tcPr>
            <w:tcW w:w="6511" w:type="dxa"/>
            <w:tcBorders>
              <w:top w:val="nil"/>
              <w:left w:val="nil"/>
              <w:bottom w:val="single" w:sz="8" w:space="0" w:color="auto"/>
              <w:right w:val="single" w:sz="4" w:space="0" w:color="auto"/>
            </w:tcBorders>
            <w:vAlign w:val="center"/>
          </w:tcPr>
          <w:p w:rsidR="00461B27" w:rsidRDefault="009D772F">
            <w:pPr>
              <w:rPr>
                <w:rFonts w:ascii="仿宋" w:hAnsi="仿宋" w:cs="宋体"/>
                <w:sz w:val="24"/>
                <w:szCs w:val="21"/>
              </w:rPr>
            </w:pPr>
            <w:r>
              <w:rPr>
                <w:rFonts w:ascii="仿宋" w:hAnsi="仿宋" w:cs="宋体" w:hint="eastAsia"/>
                <w:sz w:val="24"/>
                <w:szCs w:val="21"/>
              </w:rPr>
              <w:t xml:space="preserve">　</w:t>
            </w:r>
          </w:p>
        </w:tc>
      </w:tr>
    </w:tbl>
    <w:p w:rsidR="00461B27" w:rsidRDefault="00461B27">
      <w:pPr>
        <w:rPr>
          <w:rFonts w:ascii="仿宋" w:hAnsi="仿宋"/>
          <w:sz w:val="24"/>
        </w:rPr>
      </w:pPr>
    </w:p>
    <w:p w:rsidR="00461B27" w:rsidRDefault="009D772F">
      <w:pPr>
        <w:rPr>
          <w:rFonts w:ascii="仿宋" w:hAnsi="仿宋" w:cs="宋体"/>
          <w:sz w:val="24"/>
          <w:szCs w:val="21"/>
        </w:rPr>
      </w:pPr>
      <w:r>
        <w:rPr>
          <w:rFonts w:ascii="仿宋" w:hAnsi="仿宋" w:cs="宋体" w:hint="eastAsia"/>
          <w:sz w:val="24"/>
          <w:szCs w:val="21"/>
        </w:rPr>
        <w:t>注：招标人将对投标人提交的投标资料进行查证，若发现存在造假情况，将取消合作资格</w:t>
      </w:r>
    </w:p>
    <w:bookmarkEnd w:id="1"/>
    <w:p w:rsidR="00461B27" w:rsidRDefault="00461B27">
      <w:pPr>
        <w:widowControl/>
        <w:jc w:val="left"/>
        <w:rPr>
          <w:rFonts w:ascii="仿宋" w:hAnsi="仿宋" w:cs="宋体"/>
          <w:sz w:val="24"/>
          <w:szCs w:val="21"/>
        </w:rPr>
      </w:pPr>
    </w:p>
    <w:sectPr w:rsidR="00461B27" w:rsidSect="00461B27">
      <w:footerReference w:type="default" r:id="rId9"/>
      <w:pgSz w:w="11907" w:h="16840"/>
      <w:pgMar w:top="1418" w:right="1361" w:bottom="1418"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27" w:rsidRDefault="00461B27" w:rsidP="00461B27">
      <w:pPr>
        <w:ind w:left="491" w:hanging="491"/>
      </w:pPr>
      <w:r>
        <w:separator/>
      </w:r>
    </w:p>
  </w:endnote>
  <w:endnote w:type="continuationSeparator" w:id="1">
    <w:p w:rsidR="00461B27" w:rsidRDefault="00461B27" w:rsidP="00461B27">
      <w:pPr>
        <w:ind w:left="491" w:hanging="49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weight : 400">
    <w:altName w:val="Courier New"/>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imSun Bold">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27" w:rsidRDefault="005C476B">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filled="f" stroked="f">
          <v:textbox style="mso-fit-shape-to-text:t" inset="0,0,0,0">
            <w:txbxContent>
              <w:p w:rsidR="00461B27" w:rsidRDefault="005C476B">
                <w:pPr>
                  <w:pStyle w:val="a5"/>
                </w:pPr>
                <w:r>
                  <w:fldChar w:fldCharType="begin"/>
                </w:r>
                <w:r w:rsidR="009D772F">
                  <w:instrText xml:space="preserve"> PAGE  \* MERGEFORMAT </w:instrText>
                </w:r>
                <w:r>
                  <w:fldChar w:fldCharType="separate"/>
                </w:r>
                <w:r w:rsidR="00DE5F85">
                  <w:rPr>
                    <w:noProof/>
                  </w:rPr>
                  <w:t>18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27" w:rsidRDefault="00461B27" w:rsidP="00461B27">
      <w:pPr>
        <w:ind w:left="491" w:hanging="491"/>
      </w:pPr>
      <w:r>
        <w:separator/>
      </w:r>
    </w:p>
  </w:footnote>
  <w:footnote w:type="continuationSeparator" w:id="1">
    <w:p w:rsidR="00461B27" w:rsidRDefault="00461B27" w:rsidP="00461B27">
      <w:pPr>
        <w:ind w:left="491" w:hanging="49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A12F06"/>
    <w:multiLevelType w:val="singleLevel"/>
    <w:tmpl w:val="B3A12F06"/>
    <w:lvl w:ilvl="0">
      <w:start w:val="1"/>
      <w:numFmt w:val="decimal"/>
      <w:suff w:val="nothing"/>
      <w:lvlText w:val="%1、"/>
      <w:lvlJc w:val="left"/>
    </w:lvl>
  </w:abstractNum>
  <w:abstractNum w:abstractNumId="1">
    <w:nsid w:val="D407ADFA"/>
    <w:multiLevelType w:val="singleLevel"/>
    <w:tmpl w:val="D407ADFA"/>
    <w:lvl w:ilvl="0">
      <w:start w:val="1"/>
      <w:numFmt w:val="chineseCounting"/>
      <w:suff w:val="nothing"/>
      <w:lvlText w:val="%1、"/>
      <w:lvlJc w:val="left"/>
      <w:rPr>
        <w:rFonts w:hint="eastAsia"/>
        <w:lang w:val="en-US"/>
      </w:rPr>
    </w:lvl>
  </w:abstractNum>
  <w:abstractNum w:abstractNumId="2">
    <w:nsid w:val="2C6564B4"/>
    <w:multiLevelType w:val="singleLevel"/>
    <w:tmpl w:val="2C6564B4"/>
    <w:lvl w:ilvl="0">
      <w:start w:val="1"/>
      <w:numFmt w:val="decimal"/>
      <w:suff w:val="nothing"/>
      <w:lvlText w:val="%1、"/>
      <w:lvlJc w:val="left"/>
    </w:lvl>
  </w:abstractNum>
  <w:abstractNum w:abstractNumId="3">
    <w:nsid w:val="35CD70B5"/>
    <w:multiLevelType w:val="singleLevel"/>
    <w:tmpl w:val="35CD70B5"/>
    <w:lvl w:ilvl="0">
      <w:start w:val="1"/>
      <w:numFmt w:val="decimal"/>
      <w:suff w:val="nothing"/>
      <w:lvlText w:val="%1、"/>
      <w:lvlJc w:val="left"/>
    </w:lvl>
  </w:abstractNum>
  <w:abstractNum w:abstractNumId="4">
    <w:nsid w:val="36574572"/>
    <w:multiLevelType w:val="singleLevel"/>
    <w:tmpl w:val="36574572"/>
    <w:lvl w:ilvl="0">
      <w:start w:val="1"/>
      <w:numFmt w:val="decimal"/>
      <w:suff w:val="nothing"/>
      <w:lvlText w:val="%1、"/>
      <w:lvlJc w:val="left"/>
    </w:lvl>
  </w:abstractNum>
  <w:abstractNum w:abstractNumId="5">
    <w:nsid w:val="49784C9D"/>
    <w:multiLevelType w:val="multilevel"/>
    <w:tmpl w:val="49784C9D"/>
    <w:lvl w:ilvl="0">
      <w:start w:val="1"/>
      <w:numFmt w:val="none"/>
      <w:lvlText w:val="一、"/>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2656F6"/>
    <w:multiLevelType w:val="singleLevel"/>
    <w:tmpl w:val="5A2656F6"/>
    <w:lvl w:ilvl="0">
      <w:start w:val="2"/>
      <w:numFmt w:val="chineseCounting"/>
      <w:suff w:val="space"/>
      <w:lvlText w:val="第%1章"/>
      <w:lvlJc w:val="left"/>
    </w:lvl>
  </w:abstractNum>
  <w:abstractNum w:abstractNumId="7">
    <w:nsid w:val="5A26572F"/>
    <w:multiLevelType w:val="singleLevel"/>
    <w:tmpl w:val="5A26572F"/>
    <w:lvl w:ilvl="0">
      <w:start w:val="3"/>
      <w:numFmt w:val="chineseCounting"/>
      <w:suff w:val="space"/>
      <w:lvlText w:val="第%1章"/>
      <w:lvlJc w:val="left"/>
    </w:lvl>
  </w:abstractNum>
  <w:abstractNum w:abstractNumId="8">
    <w:nsid w:val="5A265758"/>
    <w:multiLevelType w:val="singleLevel"/>
    <w:tmpl w:val="5A265758"/>
    <w:lvl w:ilvl="0">
      <w:start w:val="1"/>
      <w:numFmt w:val="chineseCounting"/>
      <w:suff w:val="space"/>
      <w:lvlText w:val="第%1章"/>
      <w:lvlJc w:val="left"/>
    </w:lvl>
  </w:abstractNum>
  <w:num w:numId="1">
    <w:abstractNumId w:val="8"/>
  </w:num>
  <w:num w:numId="2">
    <w:abstractNumId w:val="6"/>
  </w:num>
  <w:num w:numId="3">
    <w:abstractNumId w:val="7"/>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ljYWRiOTU3NzVhZWI3MzRlODA2OWZhMWUxMjBkYzYifQ=="/>
  </w:docVars>
  <w:rsids>
    <w:rsidRoot w:val="00C103BE"/>
    <w:rsid w:val="00002911"/>
    <w:rsid w:val="00080786"/>
    <w:rsid w:val="000820E8"/>
    <w:rsid w:val="00082893"/>
    <w:rsid w:val="00095C82"/>
    <w:rsid w:val="00106F9B"/>
    <w:rsid w:val="00116280"/>
    <w:rsid w:val="00176FD5"/>
    <w:rsid w:val="001859DA"/>
    <w:rsid w:val="001A3CC9"/>
    <w:rsid w:val="001A3D39"/>
    <w:rsid w:val="001F7BB1"/>
    <w:rsid w:val="0022058D"/>
    <w:rsid w:val="00220B40"/>
    <w:rsid w:val="0024310A"/>
    <w:rsid w:val="0029054C"/>
    <w:rsid w:val="002B141E"/>
    <w:rsid w:val="002E45A1"/>
    <w:rsid w:val="002F32B2"/>
    <w:rsid w:val="00374830"/>
    <w:rsid w:val="003B21BE"/>
    <w:rsid w:val="003B4FAC"/>
    <w:rsid w:val="00411007"/>
    <w:rsid w:val="0045781D"/>
    <w:rsid w:val="00461B27"/>
    <w:rsid w:val="004727DF"/>
    <w:rsid w:val="004B0302"/>
    <w:rsid w:val="004C3AF1"/>
    <w:rsid w:val="004C4017"/>
    <w:rsid w:val="004D1285"/>
    <w:rsid w:val="004F1431"/>
    <w:rsid w:val="005028F6"/>
    <w:rsid w:val="005152C5"/>
    <w:rsid w:val="005162B8"/>
    <w:rsid w:val="00533B42"/>
    <w:rsid w:val="00561D40"/>
    <w:rsid w:val="00590EED"/>
    <w:rsid w:val="005935EB"/>
    <w:rsid w:val="005A2344"/>
    <w:rsid w:val="005B4018"/>
    <w:rsid w:val="005B6490"/>
    <w:rsid w:val="005C476B"/>
    <w:rsid w:val="005D5262"/>
    <w:rsid w:val="006140A5"/>
    <w:rsid w:val="00631BA0"/>
    <w:rsid w:val="0064758C"/>
    <w:rsid w:val="00654F97"/>
    <w:rsid w:val="00676709"/>
    <w:rsid w:val="006876BE"/>
    <w:rsid w:val="00687BD2"/>
    <w:rsid w:val="00693E36"/>
    <w:rsid w:val="006B1724"/>
    <w:rsid w:val="006B39EA"/>
    <w:rsid w:val="006D50F3"/>
    <w:rsid w:val="006E1AB1"/>
    <w:rsid w:val="0071298C"/>
    <w:rsid w:val="00721E3E"/>
    <w:rsid w:val="00754FDA"/>
    <w:rsid w:val="00756A24"/>
    <w:rsid w:val="007602A2"/>
    <w:rsid w:val="00761D5B"/>
    <w:rsid w:val="00781C0A"/>
    <w:rsid w:val="00787192"/>
    <w:rsid w:val="007B7A16"/>
    <w:rsid w:val="007C01CC"/>
    <w:rsid w:val="007F4650"/>
    <w:rsid w:val="00802538"/>
    <w:rsid w:val="00830BC2"/>
    <w:rsid w:val="00845BEC"/>
    <w:rsid w:val="00851228"/>
    <w:rsid w:val="00886309"/>
    <w:rsid w:val="00890824"/>
    <w:rsid w:val="00891E07"/>
    <w:rsid w:val="00892C5D"/>
    <w:rsid w:val="00895B61"/>
    <w:rsid w:val="008B1616"/>
    <w:rsid w:val="008F41AD"/>
    <w:rsid w:val="00913561"/>
    <w:rsid w:val="0091579A"/>
    <w:rsid w:val="00946CA7"/>
    <w:rsid w:val="009D772F"/>
    <w:rsid w:val="009F3386"/>
    <w:rsid w:val="00A17444"/>
    <w:rsid w:val="00A231AA"/>
    <w:rsid w:val="00A44CB7"/>
    <w:rsid w:val="00A466AE"/>
    <w:rsid w:val="00A5718F"/>
    <w:rsid w:val="00A62C83"/>
    <w:rsid w:val="00A752C6"/>
    <w:rsid w:val="00A75852"/>
    <w:rsid w:val="00AA1F70"/>
    <w:rsid w:val="00AB6748"/>
    <w:rsid w:val="00AC43F7"/>
    <w:rsid w:val="00AD06D1"/>
    <w:rsid w:val="00AE1889"/>
    <w:rsid w:val="00AE58AD"/>
    <w:rsid w:val="00AF202C"/>
    <w:rsid w:val="00B06332"/>
    <w:rsid w:val="00B3067A"/>
    <w:rsid w:val="00B439BD"/>
    <w:rsid w:val="00B9081E"/>
    <w:rsid w:val="00BA61F4"/>
    <w:rsid w:val="00BA7319"/>
    <w:rsid w:val="00BB48D7"/>
    <w:rsid w:val="00BC03C0"/>
    <w:rsid w:val="00BC3F6B"/>
    <w:rsid w:val="00BD64A6"/>
    <w:rsid w:val="00BE0CEE"/>
    <w:rsid w:val="00C021E4"/>
    <w:rsid w:val="00C06E30"/>
    <w:rsid w:val="00C103BE"/>
    <w:rsid w:val="00C214CE"/>
    <w:rsid w:val="00C24C7B"/>
    <w:rsid w:val="00C26276"/>
    <w:rsid w:val="00C52DB2"/>
    <w:rsid w:val="00C56D43"/>
    <w:rsid w:val="00C654D9"/>
    <w:rsid w:val="00C87DC5"/>
    <w:rsid w:val="00CA1842"/>
    <w:rsid w:val="00CC35C5"/>
    <w:rsid w:val="00D02B2B"/>
    <w:rsid w:val="00D10D27"/>
    <w:rsid w:val="00D3450C"/>
    <w:rsid w:val="00D631E2"/>
    <w:rsid w:val="00D87ADC"/>
    <w:rsid w:val="00D90C5A"/>
    <w:rsid w:val="00D9217B"/>
    <w:rsid w:val="00DE12E4"/>
    <w:rsid w:val="00DE5F85"/>
    <w:rsid w:val="00DF0C00"/>
    <w:rsid w:val="00E054C7"/>
    <w:rsid w:val="00E145E5"/>
    <w:rsid w:val="00E31CAB"/>
    <w:rsid w:val="00E35636"/>
    <w:rsid w:val="00E67525"/>
    <w:rsid w:val="00EA55CB"/>
    <w:rsid w:val="00EB0F14"/>
    <w:rsid w:val="00EE5B57"/>
    <w:rsid w:val="00EF11BA"/>
    <w:rsid w:val="00F24CA2"/>
    <w:rsid w:val="00F27CC3"/>
    <w:rsid w:val="00F5338D"/>
    <w:rsid w:val="00F86B4D"/>
    <w:rsid w:val="00F94F06"/>
    <w:rsid w:val="00FB5DA1"/>
    <w:rsid w:val="00FC16DB"/>
    <w:rsid w:val="02C45643"/>
    <w:rsid w:val="03C953CE"/>
    <w:rsid w:val="06F41DA0"/>
    <w:rsid w:val="080D4B60"/>
    <w:rsid w:val="112B2990"/>
    <w:rsid w:val="13640A7E"/>
    <w:rsid w:val="13E946D3"/>
    <w:rsid w:val="14534A17"/>
    <w:rsid w:val="15D85F8A"/>
    <w:rsid w:val="186D14BB"/>
    <w:rsid w:val="195D3FAB"/>
    <w:rsid w:val="198D7323"/>
    <w:rsid w:val="20B84949"/>
    <w:rsid w:val="29A93BB6"/>
    <w:rsid w:val="2BD93E8D"/>
    <w:rsid w:val="33197880"/>
    <w:rsid w:val="379A346B"/>
    <w:rsid w:val="4044607C"/>
    <w:rsid w:val="459C6E4B"/>
    <w:rsid w:val="45FD407D"/>
    <w:rsid w:val="47D6229D"/>
    <w:rsid w:val="4C3F3838"/>
    <w:rsid w:val="4D4001B9"/>
    <w:rsid w:val="4DC8057E"/>
    <w:rsid w:val="4DC82A05"/>
    <w:rsid w:val="542139E2"/>
    <w:rsid w:val="55FF3C95"/>
    <w:rsid w:val="5ABC673C"/>
    <w:rsid w:val="5C5F2E53"/>
    <w:rsid w:val="5EBB23E7"/>
    <w:rsid w:val="602C2F4B"/>
    <w:rsid w:val="6221374E"/>
    <w:rsid w:val="68184448"/>
    <w:rsid w:val="6ED57554"/>
    <w:rsid w:val="702B0668"/>
    <w:rsid w:val="73386A31"/>
    <w:rsid w:val="77F63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Indent 3" w:uiPriority="99" w:unhideWhenUsed="1"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B27"/>
    <w:pPr>
      <w:widowControl w:val="0"/>
      <w:jc w:val="both"/>
    </w:pPr>
    <w:rPr>
      <w:rFonts w:ascii="Calibri" w:hAnsi="Calibri"/>
      <w:kern w:val="2"/>
      <w:sz w:val="21"/>
      <w:szCs w:val="24"/>
    </w:rPr>
  </w:style>
  <w:style w:type="paragraph" w:styleId="1">
    <w:name w:val="heading 1"/>
    <w:basedOn w:val="a"/>
    <w:next w:val="a"/>
    <w:link w:val="1Char"/>
    <w:qFormat/>
    <w:rsid w:val="00461B27"/>
    <w:pPr>
      <w:keepNext/>
      <w:tabs>
        <w:tab w:val="left" w:pos="1080"/>
      </w:tabs>
      <w:outlineLvl w:val="0"/>
    </w:pPr>
    <w:rPr>
      <w:rFonts w:ascii="Times New Roman" w:hAnsi="Times New Roman"/>
      <w:sz w:val="28"/>
      <w:szCs w:val="20"/>
    </w:rPr>
  </w:style>
  <w:style w:type="paragraph" w:styleId="2">
    <w:name w:val="heading 2"/>
    <w:basedOn w:val="a"/>
    <w:next w:val="a"/>
    <w:semiHidden/>
    <w:unhideWhenUsed/>
    <w:qFormat/>
    <w:rsid w:val="00461B27"/>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99"/>
    <w:unhideWhenUsed/>
    <w:qFormat/>
    <w:rsid w:val="00461B27"/>
    <w:pPr>
      <w:spacing w:line="360" w:lineRule="auto"/>
    </w:pPr>
  </w:style>
  <w:style w:type="paragraph" w:styleId="a4">
    <w:name w:val="Balloon Text"/>
    <w:basedOn w:val="a"/>
    <w:link w:val="Char"/>
    <w:autoRedefine/>
    <w:qFormat/>
    <w:rsid w:val="00461B27"/>
    <w:rPr>
      <w:sz w:val="18"/>
      <w:szCs w:val="18"/>
    </w:rPr>
  </w:style>
  <w:style w:type="paragraph" w:styleId="a5">
    <w:name w:val="footer"/>
    <w:basedOn w:val="a"/>
    <w:link w:val="Char0"/>
    <w:autoRedefine/>
    <w:uiPriority w:val="99"/>
    <w:qFormat/>
    <w:rsid w:val="00461B27"/>
    <w:pPr>
      <w:tabs>
        <w:tab w:val="center" w:pos="4153"/>
        <w:tab w:val="right" w:pos="8306"/>
      </w:tabs>
      <w:snapToGrid w:val="0"/>
      <w:jc w:val="left"/>
    </w:pPr>
    <w:rPr>
      <w:sz w:val="18"/>
    </w:rPr>
  </w:style>
  <w:style w:type="paragraph" w:styleId="a6">
    <w:name w:val="header"/>
    <w:basedOn w:val="a"/>
    <w:autoRedefine/>
    <w:qFormat/>
    <w:rsid w:val="00461B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Char"/>
    <w:autoRedefine/>
    <w:uiPriority w:val="99"/>
    <w:unhideWhenUsed/>
    <w:qFormat/>
    <w:rsid w:val="00461B27"/>
    <w:pPr>
      <w:widowControl/>
      <w:spacing w:line="360" w:lineRule="auto"/>
      <w:ind w:firstLineChars="373" w:firstLine="783"/>
      <w:jc w:val="left"/>
    </w:pPr>
    <w:rPr>
      <w:rFonts w:ascii="Times New Roman" w:hAnsi="宋体"/>
      <w:kern w:val="0"/>
      <w:szCs w:val="20"/>
    </w:rPr>
  </w:style>
  <w:style w:type="paragraph" w:styleId="a7">
    <w:name w:val="Normal (Web)"/>
    <w:basedOn w:val="a"/>
    <w:autoRedefine/>
    <w:uiPriority w:val="99"/>
    <w:qFormat/>
    <w:rsid w:val="00461B27"/>
    <w:rPr>
      <w:sz w:val="24"/>
    </w:rPr>
  </w:style>
  <w:style w:type="table" w:styleId="a8">
    <w:name w:val="Table Grid"/>
    <w:basedOn w:val="a1"/>
    <w:autoRedefine/>
    <w:qFormat/>
    <w:rsid w:val="00461B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autoRedefine/>
    <w:uiPriority w:val="20"/>
    <w:qFormat/>
    <w:rsid w:val="00461B27"/>
    <w:rPr>
      <w:i/>
      <w:iCs/>
    </w:rPr>
  </w:style>
  <w:style w:type="character" w:styleId="aa">
    <w:name w:val="Hyperlink"/>
    <w:basedOn w:val="a0"/>
    <w:autoRedefine/>
    <w:qFormat/>
    <w:rsid w:val="00461B27"/>
    <w:rPr>
      <w:color w:val="0000FF"/>
      <w:u w:val="single"/>
    </w:rPr>
  </w:style>
  <w:style w:type="character" w:customStyle="1" w:styleId="font01">
    <w:name w:val="font01"/>
    <w:basedOn w:val="a0"/>
    <w:autoRedefine/>
    <w:qFormat/>
    <w:rsid w:val="00461B27"/>
    <w:rPr>
      <w:rFonts w:ascii="font-weight : 400" w:eastAsia="font-weight : 400" w:hAnsi="font-weight : 400" w:cs="font-weight : 400"/>
      <w:color w:val="000000"/>
      <w:sz w:val="22"/>
      <w:szCs w:val="22"/>
      <w:u w:val="none"/>
    </w:rPr>
  </w:style>
  <w:style w:type="character" w:customStyle="1" w:styleId="font11">
    <w:name w:val="font11"/>
    <w:basedOn w:val="a0"/>
    <w:autoRedefine/>
    <w:qFormat/>
    <w:rsid w:val="00461B27"/>
    <w:rPr>
      <w:rFonts w:ascii="宋体" w:eastAsia="宋体" w:hAnsi="宋体" w:cs="宋体" w:hint="eastAsia"/>
      <w:color w:val="000000"/>
      <w:sz w:val="20"/>
      <w:szCs w:val="20"/>
      <w:u w:val="none"/>
    </w:rPr>
  </w:style>
  <w:style w:type="character" w:customStyle="1" w:styleId="Char">
    <w:name w:val="批注框文本 Char"/>
    <w:basedOn w:val="a0"/>
    <w:link w:val="a4"/>
    <w:autoRedefine/>
    <w:qFormat/>
    <w:rsid w:val="00461B27"/>
    <w:rPr>
      <w:kern w:val="2"/>
      <w:sz w:val="18"/>
      <w:szCs w:val="18"/>
    </w:rPr>
  </w:style>
  <w:style w:type="paragraph" w:customStyle="1" w:styleId="10">
    <w:name w:val="列出段落1"/>
    <w:basedOn w:val="a"/>
    <w:autoRedefine/>
    <w:uiPriority w:val="34"/>
    <w:qFormat/>
    <w:rsid w:val="00461B27"/>
    <w:pPr>
      <w:ind w:firstLineChars="200" w:firstLine="420"/>
    </w:pPr>
  </w:style>
  <w:style w:type="character" w:customStyle="1" w:styleId="1Char">
    <w:name w:val="标题 1 Char"/>
    <w:basedOn w:val="a0"/>
    <w:link w:val="1"/>
    <w:qFormat/>
    <w:rsid w:val="00461B27"/>
    <w:rPr>
      <w:kern w:val="2"/>
      <w:sz w:val="28"/>
    </w:rPr>
  </w:style>
  <w:style w:type="character" w:customStyle="1" w:styleId="3Char">
    <w:name w:val="正文文本缩进 3 Char"/>
    <w:basedOn w:val="a0"/>
    <w:link w:val="3"/>
    <w:autoRedefine/>
    <w:uiPriority w:val="99"/>
    <w:qFormat/>
    <w:rsid w:val="00461B27"/>
    <w:rPr>
      <w:rFonts w:hAnsi="宋体"/>
      <w:sz w:val="21"/>
    </w:rPr>
  </w:style>
  <w:style w:type="character" w:customStyle="1" w:styleId="Char0">
    <w:name w:val="页脚 Char"/>
    <w:basedOn w:val="a0"/>
    <w:link w:val="a5"/>
    <w:autoRedefine/>
    <w:uiPriority w:val="99"/>
    <w:qFormat/>
    <w:locked/>
    <w:rsid w:val="00461B27"/>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6E871-1A41-46AC-BC8A-46B0EBD38910}">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6259</Words>
  <Characters>1753</Characters>
  <Application>Microsoft Office Word</Application>
  <DocSecurity>0</DocSecurity>
  <Lines>14</Lines>
  <Paragraphs>15</Paragraphs>
  <ScaleCrop>false</ScaleCrop>
  <Company>微软中国</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zwb</dc:creator>
  <cp:lastModifiedBy>设备部</cp:lastModifiedBy>
  <cp:revision>29</cp:revision>
  <cp:lastPrinted>2023-03-10T01:22:00Z</cp:lastPrinted>
  <dcterms:created xsi:type="dcterms:W3CDTF">2023-02-13T02:56:00Z</dcterms:created>
  <dcterms:modified xsi:type="dcterms:W3CDTF">2024-01-17T08:50:00Z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8395E229E71C4F00AED198B7C2F60FCE</vt:lpwstr>
  </property>
</Properties>
</file>