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53914" w:rsidRDefault="00F53914">
      <w:pPr>
        <w:pStyle w:val="a4"/>
        <w:ind w:firstLineChars="100" w:firstLine="522"/>
        <w:jc w:val="both"/>
        <w:rPr>
          <w:rFonts w:ascii="宋体" w:hAnsi="宋体"/>
          <w:b/>
          <w:sz w:val="52"/>
          <w:szCs w:val="52"/>
        </w:rPr>
      </w:pPr>
    </w:p>
    <w:p w:rsidR="00394FF5" w:rsidRDefault="00F53914" w:rsidP="00394FF5">
      <w:pPr>
        <w:pStyle w:val="a4"/>
        <w:jc w:val="center"/>
        <w:outlineLvl w:val="0"/>
        <w:rPr>
          <w:rFonts w:ascii="宋体" w:hAnsi="宋体"/>
          <w:b/>
          <w:sz w:val="52"/>
          <w:szCs w:val="52"/>
        </w:rPr>
      </w:pPr>
      <w:bookmarkStart w:id="0" w:name="_Toc31509"/>
      <w:r>
        <w:rPr>
          <w:rFonts w:ascii="宋体" w:hAnsi="宋体" w:hint="eastAsia"/>
          <w:b/>
          <w:sz w:val="52"/>
          <w:szCs w:val="52"/>
        </w:rPr>
        <w:t>广州白云山明兴制药有限公司</w:t>
      </w:r>
      <w:bookmarkEnd w:id="0"/>
    </w:p>
    <w:p w:rsidR="00394FF5" w:rsidRDefault="00917EFE" w:rsidP="00394FF5">
      <w:pPr>
        <w:pStyle w:val="a4"/>
        <w:jc w:val="center"/>
        <w:rPr>
          <w:rFonts w:ascii="宋体" w:hAnsi="宋体"/>
          <w:b/>
          <w:sz w:val="52"/>
          <w:szCs w:val="52"/>
        </w:rPr>
      </w:pPr>
      <w:r>
        <w:rPr>
          <w:rFonts w:ascii="宋体" w:hAnsi="宋体" w:hint="eastAsia"/>
          <w:b/>
          <w:sz w:val="52"/>
          <w:szCs w:val="52"/>
        </w:rPr>
        <w:t>药品数字化</w:t>
      </w:r>
      <w:r w:rsidR="00F53914">
        <w:rPr>
          <w:rFonts w:ascii="宋体" w:hAnsi="宋体" w:hint="eastAsia"/>
          <w:b/>
          <w:sz w:val="52"/>
          <w:szCs w:val="52"/>
        </w:rPr>
        <w:t>数据中台系统项目</w:t>
      </w:r>
    </w:p>
    <w:p w:rsidR="00F53914" w:rsidRDefault="00F53914">
      <w:pPr>
        <w:spacing w:line="300" w:lineRule="auto"/>
        <w:rPr>
          <w:rFonts w:ascii="宋体" w:hAnsi="宋体"/>
          <w:b/>
          <w:color w:val="000000"/>
          <w:sz w:val="24"/>
        </w:rPr>
      </w:pPr>
    </w:p>
    <w:p w:rsidR="00F53914" w:rsidRDefault="00F53914">
      <w:pPr>
        <w:spacing w:line="300" w:lineRule="auto"/>
        <w:rPr>
          <w:rFonts w:ascii="宋体" w:hAnsi="宋体"/>
          <w:b/>
          <w:color w:val="000000"/>
          <w:sz w:val="24"/>
        </w:rPr>
      </w:pPr>
    </w:p>
    <w:p w:rsidR="00F53914" w:rsidRDefault="00F53914">
      <w:pPr>
        <w:spacing w:before="120" w:after="120"/>
        <w:ind w:firstLineChars="300" w:firstLine="3240"/>
        <w:jc w:val="both"/>
        <w:outlineLvl w:val="0"/>
        <w:rPr>
          <w:rFonts w:ascii="宋体" w:hAnsi="宋体"/>
          <w:color w:val="000000"/>
          <w:w w:val="150"/>
          <w:sz w:val="72"/>
          <w:szCs w:val="72"/>
        </w:rPr>
      </w:pPr>
      <w:bookmarkStart w:id="1" w:name="_Toc28709"/>
      <w:r>
        <w:rPr>
          <w:rFonts w:ascii="宋体" w:hAnsi="宋体" w:hint="eastAsia"/>
          <w:color w:val="000000"/>
          <w:w w:val="150"/>
          <w:sz w:val="72"/>
          <w:szCs w:val="72"/>
        </w:rPr>
        <w:t>招</w:t>
      </w:r>
      <w:bookmarkEnd w:id="1"/>
    </w:p>
    <w:p w:rsidR="00F53914" w:rsidRDefault="00F53914">
      <w:pPr>
        <w:spacing w:before="120" w:after="120"/>
        <w:ind w:firstLineChars="300" w:firstLine="3240"/>
        <w:jc w:val="both"/>
        <w:outlineLvl w:val="0"/>
        <w:rPr>
          <w:rFonts w:ascii="宋体" w:hAnsi="宋体"/>
          <w:color w:val="000000"/>
          <w:w w:val="150"/>
          <w:sz w:val="72"/>
          <w:szCs w:val="72"/>
        </w:rPr>
      </w:pPr>
      <w:bookmarkStart w:id="2" w:name="_Toc8858"/>
      <w:r>
        <w:rPr>
          <w:rFonts w:ascii="宋体" w:hAnsi="宋体" w:hint="eastAsia"/>
          <w:color w:val="000000"/>
          <w:w w:val="150"/>
          <w:sz w:val="72"/>
          <w:szCs w:val="72"/>
        </w:rPr>
        <w:t>标</w:t>
      </w:r>
      <w:bookmarkEnd w:id="2"/>
    </w:p>
    <w:p w:rsidR="00F53914" w:rsidRDefault="00F53914">
      <w:pPr>
        <w:spacing w:before="120" w:after="120"/>
        <w:ind w:firstLineChars="300" w:firstLine="3240"/>
        <w:jc w:val="both"/>
        <w:rPr>
          <w:rFonts w:ascii="宋体" w:hAnsi="宋体"/>
          <w:color w:val="000000"/>
          <w:w w:val="150"/>
          <w:sz w:val="72"/>
          <w:szCs w:val="72"/>
        </w:rPr>
      </w:pPr>
      <w:r>
        <w:rPr>
          <w:rFonts w:ascii="宋体" w:hAnsi="宋体" w:hint="eastAsia"/>
          <w:color w:val="000000"/>
          <w:w w:val="150"/>
          <w:sz w:val="72"/>
          <w:szCs w:val="72"/>
        </w:rPr>
        <w:t>文</w:t>
      </w:r>
    </w:p>
    <w:p w:rsidR="00F53914" w:rsidRDefault="00F53914">
      <w:pPr>
        <w:spacing w:before="120" w:after="120"/>
        <w:ind w:firstLineChars="300" w:firstLine="3240"/>
        <w:jc w:val="both"/>
        <w:outlineLvl w:val="0"/>
        <w:rPr>
          <w:rFonts w:ascii="宋体" w:hAnsi="宋体"/>
          <w:color w:val="000000"/>
          <w:w w:val="150"/>
          <w:sz w:val="72"/>
          <w:szCs w:val="72"/>
        </w:rPr>
      </w:pPr>
      <w:bookmarkStart w:id="3" w:name="_Toc8128"/>
      <w:r>
        <w:rPr>
          <w:rFonts w:ascii="宋体" w:hAnsi="宋体" w:hint="eastAsia"/>
          <w:color w:val="000000"/>
          <w:w w:val="150"/>
          <w:sz w:val="72"/>
          <w:szCs w:val="72"/>
        </w:rPr>
        <w:t>件</w:t>
      </w:r>
      <w:bookmarkEnd w:id="3"/>
    </w:p>
    <w:p w:rsidR="00F53914" w:rsidRDefault="00F53914">
      <w:pPr>
        <w:spacing w:before="120" w:after="120"/>
        <w:ind w:firstLineChars="300" w:firstLine="3240"/>
        <w:jc w:val="both"/>
        <w:rPr>
          <w:rFonts w:ascii="宋体" w:hAnsi="宋体"/>
          <w:color w:val="000000"/>
          <w:w w:val="150"/>
          <w:sz w:val="72"/>
          <w:szCs w:val="72"/>
        </w:rPr>
      </w:pPr>
    </w:p>
    <w:p w:rsidR="00F53914" w:rsidRDefault="00F53914">
      <w:pPr>
        <w:spacing w:before="120" w:after="120"/>
        <w:jc w:val="center"/>
        <w:rPr>
          <w:rFonts w:ascii="宋体" w:hAnsi="宋体"/>
          <w:b/>
          <w:color w:val="000000"/>
          <w:sz w:val="24"/>
        </w:rPr>
      </w:pPr>
    </w:p>
    <w:p w:rsidR="00F53914" w:rsidRDefault="00F53914">
      <w:pPr>
        <w:spacing w:before="120" w:after="120" w:line="300" w:lineRule="auto"/>
        <w:ind w:firstLineChars="400" w:firstLine="1440"/>
        <w:jc w:val="both"/>
        <w:rPr>
          <w:rFonts w:ascii="宋体" w:hAnsi="宋体"/>
          <w:bCs/>
          <w:color w:val="000000"/>
          <w:sz w:val="36"/>
          <w:szCs w:val="36"/>
        </w:rPr>
      </w:pPr>
      <w:r>
        <w:rPr>
          <w:rFonts w:ascii="宋体" w:hAnsi="宋体" w:hint="eastAsia"/>
          <w:bCs/>
          <w:color w:val="000000"/>
          <w:sz w:val="36"/>
          <w:szCs w:val="36"/>
        </w:rPr>
        <w:t>广州白云山明兴制药有限公司</w:t>
      </w:r>
    </w:p>
    <w:p w:rsidR="00F53914" w:rsidRDefault="00F53914">
      <w:pPr>
        <w:spacing w:before="120" w:after="120" w:line="300" w:lineRule="auto"/>
        <w:ind w:firstLineChars="800" w:firstLine="2880"/>
        <w:jc w:val="both"/>
        <w:rPr>
          <w:rFonts w:ascii="宋体" w:hAnsi="宋体"/>
          <w:color w:val="000000"/>
          <w:sz w:val="36"/>
          <w:szCs w:val="36"/>
        </w:rPr>
      </w:pPr>
      <w:r>
        <w:rPr>
          <w:rFonts w:ascii="宋体" w:hAnsi="宋体" w:hint="eastAsia"/>
          <w:color w:val="000000"/>
          <w:sz w:val="36"/>
          <w:szCs w:val="36"/>
        </w:rPr>
        <w:t xml:space="preserve">2024年8月  </w:t>
      </w:r>
    </w:p>
    <w:p w:rsidR="00F53914" w:rsidRDefault="00F53914">
      <w:pPr>
        <w:spacing w:after="120" w:line="360" w:lineRule="auto"/>
        <w:jc w:val="center"/>
        <w:rPr>
          <w:rFonts w:ascii="宋体" w:hAnsi="宋体"/>
          <w:color w:val="000000"/>
          <w:sz w:val="24"/>
        </w:rPr>
        <w:sectPr w:rsidR="00F53914">
          <w:headerReference w:type="even" r:id="rId7"/>
          <w:headerReference w:type="default" r:id="rId8"/>
          <w:footerReference w:type="even" r:id="rId9"/>
          <w:footerReference w:type="default" r:id="rId10"/>
          <w:headerReference w:type="first" r:id="rId11"/>
          <w:footerReference w:type="first" r:id="rId12"/>
          <w:pgSz w:w="11907" w:h="16840"/>
          <w:pgMar w:top="1418" w:right="1191" w:bottom="1418" w:left="2098" w:header="737" w:footer="737" w:gutter="0"/>
          <w:pgNumType w:start="1"/>
          <w:cols w:space="720"/>
          <w:titlePg/>
          <w:docGrid w:type="lines" w:linePitch="285"/>
        </w:sectPr>
      </w:pPr>
    </w:p>
    <w:p w:rsidR="00F53914" w:rsidRDefault="00F53914">
      <w:pPr>
        <w:spacing w:line="360" w:lineRule="auto"/>
        <w:jc w:val="center"/>
        <w:rPr>
          <w:rFonts w:eastAsia="黑体"/>
          <w:b/>
          <w:sz w:val="44"/>
          <w:szCs w:val="44"/>
        </w:rPr>
      </w:pPr>
      <w:r>
        <w:rPr>
          <w:rFonts w:eastAsia="黑体" w:hint="eastAsia"/>
          <w:b/>
          <w:sz w:val="44"/>
          <w:szCs w:val="44"/>
        </w:rPr>
        <w:lastRenderedPageBreak/>
        <w:t>目</w:t>
      </w:r>
      <w:r>
        <w:rPr>
          <w:rFonts w:eastAsia="黑体" w:hint="eastAsia"/>
          <w:b/>
          <w:sz w:val="44"/>
          <w:szCs w:val="44"/>
        </w:rPr>
        <w:t xml:space="preserve">   </w:t>
      </w:r>
      <w:r>
        <w:rPr>
          <w:rFonts w:eastAsia="黑体" w:hint="eastAsia"/>
          <w:b/>
          <w:sz w:val="44"/>
          <w:szCs w:val="44"/>
        </w:rPr>
        <w:t>录</w:t>
      </w:r>
    </w:p>
    <w:p w:rsidR="00F53914" w:rsidRDefault="00F53914">
      <w:pPr>
        <w:spacing w:line="360" w:lineRule="auto"/>
        <w:jc w:val="center"/>
        <w:rPr>
          <w:rFonts w:eastAsia="黑体"/>
          <w:b/>
          <w:sz w:val="36"/>
          <w:szCs w:val="36"/>
        </w:rPr>
      </w:pPr>
    </w:p>
    <w:p w:rsidR="00F53914" w:rsidRDefault="00F53914">
      <w:pPr>
        <w:spacing w:line="360" w:lineRule="auto"/>
        <w:ind w:leftChars="514" w:left="1079" w:firstLineChars="350" w:firstLine="1260"/>
        <w:outlineLvl w:val="0"/>
        <w:rPr>
          <w:rFonts w:eastAsia="黑体"/>
          <w:sz w:val="36"/>
          <w:szCs w:val="36"/>
        </w:rPr>
      </w:pPr>
      <w:bookmarkStart w:id="4" w:name="_Toc20079"/>
      <w:r>
        <w:rPr>
          <w:rFonts w:eastAsia="黑体" w:hint="eastAsia"/>
          <w:sz w:val="36"/>
          <w:szCs w:val="36"/>
        </w:rPr>
        <w:t>第一部分</w:t>
      </w:r>
      <w:r>
        <w:rPr>
          <w:rFonts w:eastAsia="黑体" w:hint="eastAsia"/>
          <w:sz w:val="36"/>
          <w:szCs w:val="36"/>
        </w:rPr>
        <w:t xml:space="preserve">     </w:t>
      </w:r>
      <w:r>
        <w:rPr>
          <w:rFonts w:eastAsia="黑体" w:hint="eastAsia"/>
          <w:sz w:val="36"/>
          <w:szCs w:val="36"/>
        </w:rPr>
        <w:t>投标邀请函</w:t>
      </w:r>
      <w:bookmarkEnd w:id="4"/>
    </w:p>
    <w:p w:rsidR="00F53914" w:rsidRDefault="00F53914">
      <w:pPr>
        <w:spacing w:line="360" w:lineRule="auto"/>
        <w:ind w:leftChars="514" w:left="1079" w:firstLineChars="350" w:firstLine="1260"/>
        <w:rPr>
          <w:rFonts w:eastAsia="黑体"/>
          <w:sz w:val="36"/>
          <w:szCs w:val="36"/>
        </w:rPr>
      </w:pPr>
      <w:r>
        <w:rPr>
          <w:rFonts w:eastAsia="黑体" w:hint="eastAsia"/>
          <w:sz w:val="36"/>
          <w:szCs w:val="36"/>
        </w:rPr>
        <w:t>第二部分</w:t>
      </w:r>
      <w:r>
        <w:rPr>
          <w:rFonts w:eastAsia="黑体" w:hint="eastAsia"/>
          <w:sz w:val="36"/>
          <w:szCs w:val="36"/>
        </w:rPr>
        <w:t xml:space="preserve">     </w:t>
      </w:r>
      <w:r>
        <w:rPr>
          <w:rFonts w:ascii="黑体" w:eastAsia="黑体" w:hint="eastAsia"/>
          <w:sz w:val="36"/>
          <w:szCs w:val="36"/>
        </w:rPr>
        <w:t>用户需求书</w:t>
      </w:r>
    </w:p>
    <w:p w:rsidR="00F53914" w:rsidRDefault="00F53914">
      <w:pPr>
        <w:spacing w:line="360" w:lineRule="auto"/>
        <w:ind w:leftChars="514" w:left="1079" w:firstLineChars="350" w:firstLine="1260"/>
        <w:rPr>
          <w:rFonts w:eastAsia="黑体"/>
          <w:sz w:val="36"/>
          <w:szCs w:val="36"/>
        </w:rPr>
      </w:pPr>
      <w:r>
        <w:rPr>
          <w:rFonts w:eastAsia="黑体" w:hint="eastAsia"/>
          <w:sz w:val="36"/>
          <w:szCs w:val="36"/>
        </w:rPr>
        <w:t>第三部分</w:t>
      </w:r>
      <w:r>
        <w:rPr>
          <w:rFonts w:eastAsia="黑体" w:hint="eastAsia"/>
          <w:sz w:val="36"/>
          <w:szCs w:val="36"/>
        </w:rPr>
        <w:t xml:space="preserve">     </w:t>
      </w:r>
      <w:r>
        <w:rPr>
          <w:rFonts w:eastAsia="黑体" w:hint="eastAsia"/>
          <w:sz w:val="36"/>
          <w:szCs w:val="36"/>
        </w:rPr>
        <w:t>投标人须知</w:t>
      </w:r>
    </w:p>
    <w:p w:rsidR="00F53914" w:rsidRDefault="00F53914">
      <w:pPr>
        <w:spacing w:line="360" w:lineRule="auto"/>
        <w:ind w:leftChars="514" w:left="1079" w:firstLineChars="350" w:firstLine="1260"/>
        <w:rPr>
          <w:rFonts w:eastAsia="黑体"/>
          <w:sz w:val="36"/>
          <w:szCs w:val="36"/>
        </w:rPr>
      </w:pPr>
      <w:r>
        <w:rPr>
          <w:rFonts w:eastAsia="黑体" w:hint="eastAsia"/>
          <w:sz w:val="36"/>
          <w:szCs w:val="36"/>
        </w:rPr>
        <w:t>第四部分</w:t>
      </w:r>
      <w:r>
        <w:rPr>
          <w:rFonts w:eastAsia="黑体" w:hint="eastAsia"/>
          <w:sz w:val="36"/>
          <w:szCs w:val="36"/>
        </w:rPr>
        <w:t xml:space="preserve">     </w:t>
      </w:r>
      <w:r>
        <w:rPr>
          <w:rFonts w:eastAsia="黑体"/>
          <w:sz w:val="36"/>
          <w:szCs w:val="36"/>
        </w:rPr>
        <w:t>评标</w:t>
      </w:r>
      <w:r>
        <w:rPr>
          <w:rFonts w:eastAsia="黑体" w:hint="eastAsia"/>
          <w:sz w:val="36"/>
          <w:szCs w:val="36"/>
        </w:rPr>
        <w:t>方</w:t>
      </w:r>
      <w:r>
        <w:rPr>
          <w:rFonts w:eastAsia="黑体"/>
          <w:sz w:val="36"/>
          <w:szCs w:val="36"/>
        </w:rPr>
        <w:t>法</w:t>
      </w: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p>
    <w:p w:rsidR="00F53914" w:rsidRDefault="00F53914">
      <w:pPr>
        <w:spacing w:after="120" w:line="360" w:lineRule="auto"/>
        <w:jc w:val="center"/>
        <w:rPr>
          <w:rFonts w:ascii="宋体" w:hAnsi="宋体"/>
          <w:b/>
          <w:color w:val="000000"/>
          <w:kern w:val="28"/>
          <w:sz w:val="32"/>
        </w:rPr>
      </w:pPr>
      <w:r>
        <w:rPr>
          <w:rFonts w:ascii="宋体" w:hAnsi="宋体" w:hint="eastAsia"/>
          <w:b/>
          <w:color w:val="000000"/>
          <w:kern w:val="28"/>
          <w:sz w:val="32"/>
        </w:rPr>
        <w:lastRenderedPageBreak/>
        <w:t>第一部分 投标邀请函</w:t>
      </w:r>
    </w:p>
    <w:p w:rsidR="00405D7B" w:rsidRDefault="00394FF5">
      <w:pPr>
        <w:spacing w:before="100" w:beforeAutospacing="1" w:after="100" w:afterAutospacing="1"/>
        <w:ind w:right="210" w:firstLineChars="201" w:firstLine="482"/>
        <w:rPr>
          <w:rFonts w:ascii="黑体" w:eastAsia="黑体"/>
          <w:b/>
          <w:snapToGrid w:val="0"/>
          <w:sz w:val="24"/>
          <w:szCs w:val="24"/>
        </w:rPr>
      </w:pPr>
      <w:r w:rsidRPr="00394FF5">
        <w:rPr>
          <w:rFonts w:ascii="宋体" w:hAnsi="宋体" w:hint="eastAsia"/>
          <w:color w:val="000000"/>
          <w:sz w:val="24"/>
          <w:szCs w:val="24"/>
        </w:rPr>
        <w:t>现就我司</w:t>
      </w:r>
      <w:r w:rsidRPr="00394FF5">
        <w:rPr>
          <w:rFonts w:ascii="宋体" w:hAnsi="宋体" w:hint="eastAsia"/>
          <w:b/>
          <w:color w:val="000000"/>
          <w:sz w:val="24"/>
          <w:szCs w:val="24"/>
        </w:rPr>
        <w:t>药品数字化数据中台项目</w:t>
      </w:r>
      <w:r w:rsidRPr="00394FF5">
        <w:rPr>
          <w:rFonts w:ascii="宋体" w:hAnsi="宋体" w:hint="eastAsia"/>
          <w:color w:val="000000"/>
          <w:kern w:val="28"/>
          <w:sz w:val="24"/>
          <w:szCs w:val="24"/>
        </w:rPr>
        <w:t>进行企业挂网公开招标，欢迎国内有能力的合格投标人提交密封投标文件。有关事项如下：</w:t>
      </w:r>
    </w:p>
    <w:p w:rsidR="00F53914" w:rsidRPr="00172CBB" w:rsidRDefault="00394FF5" w:rsidP="00C0178F">
      <w:pPr>
        <w:tabs>
          <w:tab w:val="left" w:pos="540"/>
        </w:tabs>
        <w:snapToGrid w:val="0"/>
        <w:spacing w:beforeLines="50" w:line="360" w:lineRule="auto"/>
        <w:outlineLvl w:val="1"/>
        <w:rPr>
          <w:rFonts w:ascii="宋体" w:hAnsi="宋体" w:cs="Tahoma"/>
          <w:b/>
          <w:sz w:val="24"/>
          <w:szCs w:val="24"/>
        </w:rPr>
      </w:pPr>
      <w:bookmarkStart w:id="5" w:name="_Toc25840"/>
      <w:r w:rsidRPr="00394FF5">
        <w:rPr>
          <w:rFonts w:ascii="宋体" w:hAnsi="宋体" w:cs="Tahoma"/>
          <w:b/>
          <w:sz w:val="24"/>
          <w:szCs w:val="24"/>
        </w:rPr>
        <w:t xml:space="preserve">1.   </w:t>
      </w:r>
      <w:r w:rsidRPr="00394FF5">
        <w:rPr>
          <w:rFonts w:ascii="宋体" w:hAnsi="宋体" w:cs="Tahoma" w:hint="eastAsia"/>
          <w:b/>
          <w:sz w:val="24"/>
          <w:szCs w:val="24"/>
        </w:rPr>
        <w:t>项目概况</w:t>
      </w:r>
      <w:bookmarkEnd w:id="5"/>
      <w:r w:rsidRPr="00394FF5">
        <w:rPr>
          <w:rFonts w:ascii="宋体" w:hAnsi="宋体" w:cs="Tahoma"/>
          <w:b/>
          <w:sz w:val="24"/>
          <w:szCs w:val="24"/>
        </w:rPr>
        <w:t xml:space="preserve"> </w:t>
      </w:r>
    </w:p>
    <w:p w:rsidR="00F53914" w:rsidRPr="00172CBB" w:rsidRDefault="00394FF5">
      <w:pPr>
        <w:spacing w:line="360" w:lineRule="auto"/>
        <w:rPr>
          <w:rFonts w:ascii="宋体" w:hAnsi="宋体"/>
          <w:color w:val="000000"/>
          <w:kern w:val="28"/>
          <w:sz w:val="24"/>
          <w:szCs w:val="24"/>
        </w:rPr>
      </w:pPr>
      <w:r w:rsidRPr="00394FF5">
        <w:rPr>
          <w:rFonts w:ascii="宋体" w:hAnsi="宋体"/>
          <w:color w:val="000000"/>
          <w:sz w:val="24"/>
          <w:szCs w:val="24"/>
        </w:rPr>
        <w:t xml:space="preserve">1.1  </w:t>
      </w:r>
      <w:r w:rsidRPr="00394FF5">
        <w:rPr>
          <w:rFonts w:ascii="宋体" w:hAnsi="宋体" w:hint="eastAsia"/>
          <w:color w:val="000000"/>
          <w:sz w:val="24"/>
          <w:szCs w:val="24"/>
        </w:rPr>
        <w:t>招标内容及范围：就</w:t>
      </w:r>
      <w:r w:rsidRPr="00394FF5">
        <w:rPr>
          <w:rFonts w:ascii="宋体" w:hAnsi="宋体" w:hint="eastAsia"/>
          <w:b/>
          <w:color w:val="000000"/>
          <w:sz w:val="24"/>
          <w:szCs w:val="24"/>
        </w:rPr>
        <w:t>药品数字化数据中台项目</w:t>
      </w:r>
      <w:r w:rsidRPr="00394FF5">
        <w:rPr>
          <w:rFonts w:hint="eastAsia"/>
          <w:sz w:val="24"/>
          <w:szCs w:val="24"/>
        </w:rPr>
        <w:t>的采购及相关服务</w:t>
      </w:r>
      <w:r w:rsidRPr="00394FF5">
        <w:rPr>
          <w:rFonts w:ascii="宋体" w:hAnsi="宋体" w:hint="eastAsia"/>
          <w:color w:val="000000"/>
          <w:sz w:val="24"/>
          <w:szCs w:val="24"/>
        </w:rPr>
        <w:t>招标</w:t>
      </w:r>
      <w:r w:rsidRPr="00394FF5">
        <w:rPr>
          <w:rFonts w:ascii="宋体" w:hAnsi="宋体" w:hint="eastAsia"/>
          <w:color w:val="000000"/>
          <w:kern w:val="28"/>
          <w:sz w:val="24"/>
          <w:szCs w:val="24"/>
          <w:lang w:val="en-GB"/>
        </w:rPr>
        <w:t>，</w:t>
      </w:r>
      <w:r w:rsidRPr="00394FF5">
        <w:rPr>
          <w:rFonts w:ascii="宋体" w:hAnsi="宋体" w:hint="eastAsia"/>
          <w:color w:val="000000"/>
          <w:sz w:val="24"/>
          <w:szCs w:val="24"/>
        </w:rPr>
        <w:t>药品数字化数据中台主要收集企业生产全过程的数据信息</w:t>
      </w:r>
      <w:r w:rsidRPr="00394FF5">
        <w:rPr>
          <w:rFonts w:ascii="宋体" w:hAnsi="宋体"/>
          <w:color w:val="000000"/>
          <w:sz w:val="24"/>
          <w:szCs w:val="24"/>
        </w:rPr>
        <w:t>,其目的用于</w:t>
      </w:r>
      <w:r w:rsidRPr="00394FF5">
        <w:rPr>
          <w:rFonts w:ascii="宋体" w:hAnsi="宋体" w:hint="eastAsia"/>
          <w:color w:val="000000"/>
          <w:sz w:val="24"/>
          <w:szCs w:val="24"/>
        </w:rPr>
        <w:t>监控和分析药品生产过程的各个环节，提高生产透明度，优化生产流程，确保药品质量，符合国家药品生产质量管理规范（</w:t>
      </w:r>
      <w:r w:rsidRPr="00394FF5">
        <w:rPr>
          <w:rFonts w:ascii="宋体" w:hAnsi="宋体"/>
          <w:color w:val="000000"/>
          <w:sz w:val="24"/>
          <w:szCs w:val="24"/>
        </w:rPr>
        <w:t>GMP）及相关法规的要求</w:t>
      </w:r>
      <w:r w:rsidRPr="00394FF5">
        <w:rPr>
          <w:rFonts w:ascii="宋体" w:hAnsi="宋体" w:hint="eastAsia"/>
          <w:color w:val="000000"/>
          <w:sz w:val="24"/>
          <w:szCs w:val="24"/>
        </w:rPr>
        <w:t>，并指导企业数据中台的建设工作，满足系统数据采集的要求</w:t>
      </w:r>
      <w:r w:rsidRPr="00394FF5">
        <w:rPr>
          <w:rFonts w:ascii="宋体" w:hAnsi="宋体" w:hint="eastAsia"/>
          <w:color w:val="000000"/>
          <w:kern w:val="28"/>
          <w:sz w:val="24"/>
          <w:szCs w:val="24"/>
        </w:rPr>
        <w:t>。</w:t>
      </w:r>
    </w:p>
    <w:p w:rsidR="00405D7B" w:rsidRDefault="00394FF5">
      <w:pPr>
        <w:spacing w:line="360" w:lineRule="auto"/>
        <w:rPr>
          <w:rFonts w:ascii="宋体" w:hAnsi="宋体"/>
          <w:bCs/>
          <w:color w:val="000000"/>
          <w:sz w:val="24"/>
          <w:szCs w:val="24"/>
        </w:rPr>
      </w:pPr>
      <w:r w:rsidRPr="00394FF5">
        <w:rPr>
          <w:rFonts w:ascii="宋体" w:hAnsi="宋体"/>
          <w:color w:val="000000"/>
          <w:sz w:val="24"/>
          <w:szCs w:val="24"/>
        </w:rPr>
        <w:t xml:space="preserve">1.2  </w:t>
      </w:r>
      <w:r w:rsidRPr="00394FF5">
        <w:rPr>
          <w:rFonts w:ascii="宋体" w:hAnsi="宋体" w:hint="eastAsia"/>
          <w:color w:val="000000"/>
          <w:sz w:val="24"/>
          <w:szCs w:val="24"/>
        </w:rPr>
        <w:t>资金来源：企业自筹。</w:t>
      </w:r>
    </w:p>
    <w:p w:rsidR="00F53914" w:rsidRPr="00172CBB" w:rsidRDefault="00394FF5">
      <w:pPr>
        <w:spacing w:line="360" w:lineRule="auto"/>
        <w:jc w:val="both"/>
        <w:rPr>
          <w:rFonts w:ascii="宋体" w:hAnsi="宋体"/>
          <w:color w:val="000000"/>
          <w:sz w:val="24"/>
          <w:szCs w:val="24"/>
        </w:rPr>
      </w:pPr>
      <w:r w:rsidRPr="00394FF5">
        <w:rPr>
          <w:rFonts w:ascii="宋体" w:hAnsi="宋体"/>
          <w:color w:val="000000"/>
          <w:sz w:val="24"/>
          <w:szCs w:val="24"/>
        </w:rPr>
        <w:t xml:space="preserve">1.3  </w:t>
      </w:r>
      <w:r w:rsidRPr="00394FF5">
        <w:rPr>
          <w:rFonts w:ascii="宋体" w:hAnsi="宋体" w:hint="eastAsia"/>
          <w:color w:val="000000"/>
          <w:sz w:val="24"/>
          <w:szCs w:val="24"/>
        </w:rPr>
        <w:t>项目实施地点：公司本部</w:t>
      </w:r>
      <w:r w:rsidRPr="00394FF5">
        <w:rPr>
          <w:rFonts w:hint="eastAsia"/>
          <w:sz w:val="24"/>
          <w:szCs w:val="24"/>
        </w:rPr>
        <w:t>广州市海珠区工业大道北</w:t>
      </w:r>
      <w:r w:rsidRPr="00394FF5">
        <w:rPr>
          <w:sz w:val="24"/>
          <w:szCs w:val="24"/>
        </w:rPr>
        <w:t>48</w:t>
      </w:r>
      <w:r w:rsidRPr="00394FF5">
        <w:rPr>
          <w:rFonts w:hint="eastAsia"/>
          <w:sz w:val="24"/>
          <w:szCs w:val="24"/>
        </w:rPr>
        <w:t>号，白云厂区</w:t>
      </w:r>
      <w:r w:rsidRPr="00394FF5">
        <w:rPr>
          <w:rFonts w:asciiTheme="minorEastAsia" w:eastAsiaTheme="minorEastAsia" w:hAnsiTheme="minorEastAsia" w:cs="宋体" w:hint="eastAsia"/>
          <w:color w:val="000000"/>
          <w:sz w:val="24"/>
          <w:szCs w:val="24"/>
        </w:rPr>
        <w:t>广州市白云区钟落潭镇长腰岭永安街健旭三路</w:t>
      </w:r>
      <w:r w:rsidRPr="00394FF5">
        <w:rPr>
          <w:rFonts w:asciiTheme="minorEastAsia" w:eastAsiaTheme="minorEastAsia" w:hAnsiTheme="minorEastAsia" w:cs="宋体"/>
          <w:color w:val="000000"/>
          <w:sz w:val="24"/>
          <w:szCs w:val="24"/>
        </w:rPr>
        <w:t>99号</w:t>
      </w:r>
      <w:r w:rsidRPr="00394FF5">
        <w:rPr>
          <w:rFonts w:hint="eastAsia"/>
          <w:sz w:val="24"/>
          <w:szCs w:val="24"/>
        </w:rPr>
        <w:t>以及厂外车间</w:t>
      </w:r>
      <w:r w:rsidRPr="00394FF5">
        <w:rPr>
          <w:rFonts w:ascii="宋体" w:hAnsi="宋体" w:hint="eastAsia"/>
          <w:sz w:val="24"/>
          <w:szCs w:val="24"/>
        </w:rPr>
        <w:t>。</w:t>
      </w:r>
    </w:p>
    <w:p w:rsidR="00F53914" w:rsidRPr="00172CBB" w:rsidRDefault="00394FF5">
      <w:pPr>
        <w:spacing w:line="360" w:lineRule="auto"/>
        <w:jc w:val="both"/>
        <w:rPr>
          <w:rFonts w:ascii="宋体" w:hAnsi="宋体"/>
          <w:sz w:val="24"/>
          <w:szCs w:val="24"/>
        </w:rPr>
      </w:pPr>
      <w:r w:rsidRPr="00394FF5">
        <w:rPr>
          <w:rFonts w:ascii="宋体" w:hAnsi="宋体"/>
          <w:color w:val="000000"/>
          <w:sz w:val="24"/>
          <w:szCs w:val="24"/>
        </w:rPr>
        <w:t xml:space="preserve">1.4  </w:t>
      </w:r>
      <w:r w:rsidRPr="00394FF5">
        <w:rPr>
          <w:rFonts w:ascii="宋体" w:hAnsi="宋体" w:hint="eastAsia"/>
          <w:sz w:val="24"/>
          <w:szCs w:val="24"/>
        </w:rPr>
        <w:t>投标人应对本项目所有招标货物和服务进行报价，不允许只对部分货物和服务投标报价。</w:t>
      </w:r>
    </w:p>
    <w:p w:rsidR="00F53914" w:rsidRPr="00172CBB" w:rsidRDefault="00394FF5" w:rsidP="00C0178F">
      <w:pPr>
        <w:tabs>
          <w:tab w:val="left" w:pos="540"/>
        </w:tabs>
        <w:snapToGrid w:val="0"/>
        <w:spacing w:beforeLines="50" w:line="360" w:lineRule="auto"/>
        <w:outlineLvl w:val="1"/>
        <w:rPr>
          <w:rFonts w:ascii="宋体" w:hAnsi="宋体" w:cs="Tahoma"/>
          <w:b/>
          <w:sz w:val="24"/>
          <w:szCs w:val="24"/>
        </w:rPr>
      </w:pPr>
      <w:bookmarkStart w:id="6" w:name="_Toc15090"/>
      <w:r w:rsidRPr="00394FF5">
        <w:rPr>
          <w:rFonts w:ascii="宋体" w:hAnsi="宋体" w:cs="Tahoma"/>
          <w:b/>
          <w:sz w:val="24"/>
          <w:szCs w:val="24"/>
        </w:rPr>
        <w:t xml:space="preserve">2. </w:t>
      </w:r>
      <w:r w:rsidRPr="00394FF5">
        <w:rPr>
          <w:rFonts w:ascii="宋体" w:hAnsi="宋体" w:cs="Tahoma" w:hint="eastAsia"/>
          <w:b/>
          <w:sz w:val="24"/>
          <w:szCs w:val="24"/>
        </w:rPr>
        <w:t>合格的投标人</w:t>
      </w:r>
      <w:bookmarkEnd w:id="6"/>
      <w:r w:rsidRPr="00394FF5">
        <w:rPr>
          <w:rFonts w:ascii="宋体" w:hAnsi="宋体" w:cs="Tahoma"/>
          <w:b/>
          <w:sz w:val="24"/>
          <w:szCs w:val="24"/>
        </w:rPr>
        <w:t xml:space="preserve"> </w:t>
      </w:r>
    </w:p>
    <w:p w:rsidR="00F53914" w:rsidRPr="00172CBB" w:rsidRDefault="00394FF5">
      <w:pPr>
        <w:spacing w:line="360" w:lineRule="auto"/>
        <w:rPr>
          <w:rFonts w:ascii="宋体" w:hAnsi="宋体"/>
          <w:sz w:val="24"/>
          <w:szCs w:val="24"/>
        </w:rPr>
      </w:pPr>
      <w:r w:rsidRPr="00394FF5">
        <w:rPr>
          <w:rFonts w:ascii="宋体" w:hAnsi="宋体"/>
          <w:sz w:val="24"/>
          <w:szCs w:val="24"/>
        </w:rPr>
        <w:t>2.1投标人必须是独立于招标人和招标代理机构的在中华人民共和国注册的独立法人机构。</w:t>
      </w:r>
    </w:p>
    <w:p w:rsidR="00F53914" w:rsidRPr="00172CBB" w:rsidRDefault="00394FF5">
      <w:pPr>
        <w:spacing w:line="360" w:lineRule="auto"/>
        <w:rPr>
          <w:rFonts w:ascii="宋体" w:hAnsi="宋体"/>
          <w:sz w:val="24"/>
          <w:szCs w:val="24"/>
        </w:rPr>
      </w:pPr>
      <w:r w:rsidRPr="00394FF5">
        <w:rPr>
          <w:rFonts w:ascii="宋体" w:hAnsi="宋体"/>
          <w:sz w:val="24"/>
          <w:szCs w:val="24"/>
        </w:rPr>
        <w:t>2.2投标人必须提供至少两位具有3个</w:t>
      </w:r>
      <w:r w:rsidRPr="00394FF5">
        <w:rPr>
          <w:rFonts w:ascii="宋体" w:hAnsi="宋体" w:hint="eastAsia"/>
          <w:sz w:val="24"/>
          <w:szCs w:val="24"/>
        </w:rPr>
        <w:t>数据中台</w:t>
      </w:r>
      <w:r w:rsidRPr="00394FF5">
        <w:rPr>
          <w:rFonts w:ascii="宋体" w:hAnsi="宋体"/>
          <w:sz w:val="24"/>
          <w:szCs w:val="24"/>
        </w:rPr>
        <w:t>系统项目经验的资深技术顾问/工程师参加此项目。</w:t>
      </w:r>
    </w:p>
    <w:p w:rsidR="00F53914" w:rsidRPr="00172CBB" w:rsidRDefault="00394FF5">
      <w:pPr>
        <w:spacing w:line="360" w:lineRule="auto"/>
        <w:rPr>
          <w:rFonts w:ascii="宋体" w:hAnsi="宋体"/>
          <w:sz w:val="24"/>
          <w:szCs w:val="24"/>
        </w:rPr>
      </w:pPr>
      <w:r w:rsidRPr="00394FF5">
        <w:rPr>
          <w:rFonts w:ascii="宋体" w:hAnsi="宋体"/>
          <w:sz w:val="24"/>
          <w:szCs w:val="24"/>
        </w:rPr>
        <w:t>2.3投标人如果不是其所提供软件系统厂家的，必须是该软件系统的合法代理商或合作伙伴，并提供厂家的授权书。</w:t>
      </w:r>
    </w:p>
    <w:p w:rsidR="00F53914" w:rsidRPr="00172CBB" w:rsidRDefault="00394FF5" w:rsidP="00C0178F">
      <w:pPr>
        <w:tabs>
          <w:tab w:val="left" w:pos="540"/>
        </w:tabs>
        <w:snapToGrid w:val="0"/>
        <w:spacing w:beforeLines="50" w:line="360" w:lineRule="auto"/>
        <w:rPr>
          <w:rFonts w:ascii="宋体" w:hAnsi="宋体" w:cs="Tahoma"/>
          <w:b/>
          <w:sz w:val="24"/>
          <w:szCs w:val="24"/>
        </w:rPr>
      </w:pPr>
      <w:r w:rsidRPr="00394FF5">
        <w:rPr>
          <w:rFonts w:ascii="宋体" w:hAnsi="宋体"/>
          <w:sz w:val="24"/>
          <w:szCs w:val="24"/>
        </w:rPr>
        <w:t>2.4不接受联合体投标</w:t>
      </w:r>
      <w:r w:rsidRPr="00394FF5">
        <w:rPr>
          <w:rFonts w:ascii="宋体" w:hAnsi="宋体" w:hint="eastAsia"/>
          <w:sz w:val="24"/>
          <w:szCs w:val="24"/>
        </w:rPr>
        <w:t>。</w:t>
      </w:r>
    </w:p>
    <w:p w:rsidR="00F53914" w:rsidRPr="00172CBB" w:rsidRDefault="00394FF5">
      <w:pPr>
        <w:spacing w:line="360" w:lineRule="auto"/>
        <w:rPr>
          <w:rFonts w:ascii="宋体" w:hAnsi="宋体"/>
          <w:sz w:val="24"/>
          <w:szCs w:val="24"/>
        </w:rPr>
      </w:pPr>
      <w:r w:rsidRPr="00394FF5">
        <w:rPr>
          <w:rFonts w:ascii="宋体" w:hAnsi="宋体"/>
          <w:sz w:val="24"/>
          <w:szCs w:val="24"/>
        </w:rPr>
        <w:t>2.5售后服务：</w:t>
      </w:r>
    </w:p>
    <w:p w:rsidR="00F53914" w:rsidRPr="00172CBB" w:rsidRDefault="00394FF5">
      <w:pPr>
        <w:spacing w:line="360" w:lineRule="auto"/>
        <w:ind w:firstLine="480"/>
        <w:rPr>
          <w:rFonts w:ascii="宋体" w:hAnsi="宋体"/>
          <w:sz w:val="24"/>
          <w:szCs w:val="24"/>
        </w:rPr>
      </w:pPr>
      <w:r w:rsidRPr="00394FF5">
        <w:rPr>
          <w:rFonts w:ascii="宋体" w:hAnsi="宋体" w:hint="eastAsia"/>
          <w:sz w:val="24"/>
          <w:szCs w:val="24"/>
        </w:rPr>
        <w:lastRenderedPageBreak/>
        <w:t>⑴投标人应免费对用户人员进行培训，培训内容主要包括整个系统的构架、流程、操作、维护维修、故障解决等。</w:t>
      </w:r>
    </w:p>
    <w:p w:rsidR="00F53914" w:rsidRPr="00172CBB" w:rsidRDefault="00394FF5">
      <w:pPr>
        <w:spacing w:line="360" w:lineRule="auto"/>
        <w:ind w:firstLine="480"/>
        <w:rPr>
          <w:rFonts w:ascii="宋体" w:hAnsi="宋体"/>
          <w:sz w:val="24"/>
          <w:szCs w:val="24"/>
        </w:rPr>
      </w:pPr>
      <w:r w:rsidRPr="00394FF5">
        <w:rPr>
          <w:rFonts w:ascii="宋体" w:hAnsi="宋体" w:hint="eastAsia"/>
          <w:sz w:val="24"/>
          <w:szCs w:val="24"/>
        </w:rPr>
        <w:t>⑵投标人应提供不间断的服务直到问题解决。</w:t>
      </w:r>
    </w:p>
    <w:p w:rsidR="00F53914" w:rsidRPr="00172CBB" w:rsidRDefault="00394FF5" w:rsidP="00C0178F">
      <w:pPr>
        <w:tabs>
          <w:tab w:val="left" w:pos="540"/>
        </w:tabs>
        <w:snapToGrid w:val="0"/>
        <w:spacing w:beforeLines="50" w:line="360" w:lineRule="auto"/>
        <w:outlineLvl w:val="1"/>
        <w:rPr>
          <w:rFonts w:ascii="宋体" w:hAnsi="宋体" w:cs="Tahoma"/>
          <w:b/>
          <w:sz w:val="24"/>
          <w:szCs w:val="24"/>
        </w:rPr>
      </w:pPr>
      <w:bookmarkStart w:id="7" w:name="_Toc10445"/>
      <w:r w:rsidRPr="00394FF5">
        <w:rPr>
          <w:rFonts w:ascii="宋体" w:hAnsi="宋体" w:cs="Tahoma"/>
          <w:b/>
          <w:sz w:val="24"/>
          <w:szCs w:val="24"/>
        </w:rPr>
        <w:t xml:space="preserve">3、  </w:t>
      </w:r>
      <w:r w:rsidRPr="00394FF5">
        <w:rPr>
          <w:rFonts w:ascii="宋体" w:hAnsi="宋体" w:cs="Tahoma" w:hint="eastAsia"/>
          <w:b/>
          <w:sz w:val="24"/>
          <w:szCs w:val="24"/>
        </w:rPr>
        <w:t>获取招标文件</w:t>
      </w:r>
      <w:bookmarkEnd w:id="7"/>
    </w:p>
    <w:p w:rsidR="00F53914" w:rsidRPr="00172CBB" w:rsidRDefault="00394FF5">
      <w:pPr>
        <w:spacing w:line="360" w:lineRule="auto"/>
        <w:ind w:left="300" w:hanging="300"/>
        <w:jc w:val="both"/>
        <w:rPr>
          <w:rFonts w:ascii="宋体" w:hAnsi="宋体"/>
          <w:sz w:val="24"/>
          <w:szCs w:val="24"/>
        </w:rPr>
      </w:pPr>
      <w:r w:rsidRPr="00394FF5">
        <w:rPr>
          <w:rFonts w:ascii="宋体" w:hAnsi="宋体"/>
          <w:sz w:val="24"/>
          <w:szCs w:val="24"/>
        </w:rPr>
        <w:t>3.1标书挂网时间：</w:t>
      </w:r>
      <w:r w:rsidRPr="00394FF5">
        <w:rPr>
          <w:rFonts w:ascii="宋体" w:hAnsi="宋体"/>
          <w:sz w:val="24"/>
          <w:szCs w:val="24"/>
          <w:highlight w:val="yellow"/>
        </w:rPr>
        <w:t>2024年</w:t>
      </w:r>
      <w:r w:rsidR="00E83A58">
        <w:rPr>
          <w:rFonts w:ascii="宋体" w:hAnsi="宋体" w:hint="eastAsia"/>
          <w:sz w:val="24"/>
          <w:szCs w:val="24"/>
          <w:highlight w:val="yellow"/>
        </w:rPr>
        <w:t>8</w:t>
      </w:r>
      <w:r w:rsidRPr="00394FF5">
        <w:rPr>
          <w:rFonts w:ascii="宋体" w:hAnsi="宋体" w:hint="eastAsia"/>
          <w:sz w:val="24"/>
          <w:szCs w:val="24"/>
          <w:highlight w:val="yellow"/>
        </w:rPr>
        <w:t>月</w:t>
      </w:r>
      <w:r w:rsidR="00E83A58">
        <w:rPr>
          <w:rFonts w:ascii="宋体" w:hAnsi="宋体" w:hint="eastAsia"/>
          <w:sz w:val="24"/>
          <w:szCs w:val="24"/>
          <w:highlight w:val="yellow"/>
        </w:rPr>
        <w:t>22</w:t>
      </w:r>
      <w:r w:rsidRPr="00394FF5">
        <w:rPr>
          <w:rFonts w:ascii="宋体" w:hAnsi="宋体" w:hint="eastAsia"/>
          <w:sz w:val="24"/>
          <w:szCs w:val="24"/>
          <w:highlight w:val="yellow"/>
        </w:rPr>
        <w:t>日</w:t>
      </w:r>
      <w:r w:rsidR="0093001C">
        <w:rPr>
          <w:rFonts w:ascii="宋体" w:hAnsi="宋体" w:hint="eastAsia"/>
          <w:sz w:val="24"/>
          <w:szCs w:val="24"/>
          <w:highlight w:val="yellow"/>
        </w:rPr>
        <w:t>10：30</w:t>
      </w:r>
      <w:r w:rsidRPr="00394FF5">
        <w:rPr>
          <w:rFonts w:ascii="宋体" w:hAnsi="宋体"/>
          <w:sz w:val="24"/>
          <w:szCs w:val="24"/>
          <w:highlight w:val="yellow"/>
        </w:rPr>
        <w:t>始至2024年</w:t>
      </w:r>
      <w:r w:rsidR="00E83A58">
        <w:rPr>
          <w:rFonts w:ascii="宋体" w:hAnsi="宋体" w:hint="eastAsia"/>
          <w:sz w:val="24"/>
          <w:szCs w:val="24"/>
          <w:highlight w:val="yellow"/>
        </w:rPr>
        <w:t>8</w:t>
      </w:r>
      <w:r w:rsidRPr="00394FF5">
        <w:rPr>
          <w:rFonts w:ascii="宋体" w:hAnsi="宋体" w:hint="eastAsia"/>
          <w:sz w:val="24"/>
          <w:szCs w:val="24"/>
          <w:highlight w:val="yellow"/>
        </w:rPr>
        <w:t>月</w:t>
      </w:r>
      <w:r w:rsidR="00E83A58">
        <w:rPr>
          <w:rFonts w:ascii="宋体" w:hAnsi="宋体" w:hint="eastAsia"/>
          <w:sz w:val="24"/>
          <w:szCs w:val="24"/>
          <w:highlight w:val="yellow"/>
        </w:rPr>
        <w:t>28</w:t>
      </w:r>
      <w:r w:rsidRPr="00394FF5">
        <w:rPr>
          <w:rFonts w:ascii="宋体" w:hAnsi="宋体" w:hint="eastAsia"/>
          <w:sz w:val="24"/>
          <w:szCs w:val="24"/>
          <w:highlight w:val="yellow"/>
        </w:rPr>
        <w:t>日</w:t>
      </w:r>
      <w:r w:rsidRPr="00394FF5">
        <w:rPr>
          <w:rFonts w:ascii="宋体" w:hAnsi="宋体"/>
          <w:sz w:val="24"/>
          <w:szCs w:val="24"/>
          <w:highlight w:val="yellow"/>
        </w:rPr>
        <w:t>17:00</w:t>
      </w:r>
      <w:r w:rsidRPr="00394FF5">
        <w:rPr>
          <w:rFonts w:ascii="宋体" w:hAnsi="宋体" w:hint="eastAsia"/>
          <w:sz w:val="24"/>
          <w:szCs w:val="24"/>
          <w:highlight w:val="yellow"/>
        </w:rPr>
        <w:t>（北京时间）。</w:t>
      </w:r>
    </w:p>
    <w:p w:rsidR="00E83A58" w:rsidRDefault="00394FF5">
      <w:pPr>
        <w:spacing w:line="360" w:lineRule="auto"/>
        <w:ind w:left="300" w:hanging="300"/>
        <w:jc w:val="both"/>
        <w:rPr>
          <w:rFonts w:ascii="宋体" w:hAnsi="宋体"/>
          <w:sz w:val="24"/>
          <w:szCs w:val="24"/>
        </w:rPr>
      </w:pPr>
      <w:r w:rsidRPr="00394FF5">
        <w:rPr>
          <w:rFonts w:ascii="宋体" w:hAnsi="宋体"/>
          <w:sz w:val="24"/>
          <w:szCs w:val="24"/>
        </w:rPr>
        <w:t xml:space="preserve">3.2 </w:t>
      </w:r>
      <w:r w:rsidRPr="00394FF5">
        <w:rPr>
          <w:rFonts w:ascii="宋体" w:hAnsi="宋体" w:hint="eastAsia"/>
          <w:sz w:val="24"/>
          <w:szCs w:val="24"/>
        </w:rPr>
        <w:t>发放方式：广州白云山明兴制药有限公司网站</w:t>
      </w:r>
      <w:r w:rsidRPr="00394FF5">
        <w:t>http://www.gzmx.com.cn</w:t>
      </w:r>
    </w:p>
    <w:p w:rsidR="00405D7B" w:rsidRDefault="00E83A58">
      <w:pPr>
        <w:spacing w:line="360" w:lineRule="auto"/>
        <w:ind w:firstLineChars="700" w:firstLine="1680"/>
        <w:jc w:val="both"/>
        <w:rPr>
          <w:rFonts w:ascii="宋体" w:hAnsi="宋体"/>
          <w:sz w:val="24"/>
          <w:szCs w:val="24"/>
        </w:rPr>
      </w:pPr>
      <w:r>
        <w:rPr>
          <w:rFonts w:ascii="宋体" w:hAnsi="宋体" w:hint="eastAsia"/>
          <w:sz w:val="24"/>
          <w:szCs w:val="24"/>
        </w:rPr>
        <w:t>广州国企阳光采购信息发布平台</w:t>
      </w:r>
      <w:r w:rsidRPr="00E83A58">
        <w:rPr>
          <w:rFonts w:ascii="宋体" w:hAnsi="宋体"/>
          <w:sz w:val="24"/>
          <w:szCs w:val="24"/>
        </w:rPr>
        <w:t>https://ygcg.gzggzy.cn/</w:t>
      </w:r>
    </w:p>
    <w:p w:rsidR="00F53914" w:rsidRPr="00172CBB" w:rsidRDefault="00394FF5" w:rsidP="00C0178F">
      <w:pPr>
        <w:snapToGrid w:val="0"/>
        <w:spacing w:beforeLines="50" w:line="360" w:lineRule="auto"/>
        <w:outlineLvl w:val="1"/>
        <w:rPr>
          <w:rFonts w:ascii="宋体" w:hAnsi="宋体" w:cs="Tahoma"/>
          <w:b/>
          <w:sz w:val="24"/>
          <w:szCs w:val="24"/>
        </w:rPr>
      </w:pPr>
      <w:bookmarkStart w:id="8" w:name="_Toc6725"/>
      <w:r w:rsidRPr="00394FF5">
        <w:rPr>
          <w:rFonts w:ascii="宋体" w:hAnsi="宋体" w:cs="Tahoma"/>
          <w:b/>
          <w:sz w:val="24"/>
          <w:szCs w:val="24"/>
        </w:rPr>
        <w:t xml:space="preserve">4、  </w:t>
      </w:r>
      <w:r w:rsidRPr="00394FF5">
        <w:rPr>
          <w:rFonts w:ascii="宋体" w:hAnsi="宋体" w:cs="Tahoma" w:hint="eastAsia"/>
          <w:b/>
          <w:sz w:val="24"/>
          <w:szCs w:val="24"/>
        </w:rPr>
        <w:t>投标文件的收取</w:t>
      </w:r>
      <w:bookmarkEnd w:id="8"/>
    </w:p>
    <w:p w:rsidR="00F53914" w:rsidRPr="00172CBB" w:rsidRDefault="00394FF5">
      <w:pPr>
        <w:spacing w:line="360" w:lineRule="auto"/>
        <w:jc w:val="both"/>
        <w:rPr>
          <w:rFonts w:ascii="宋体" w:hAnsi="宋体"/>
          <w:sz w:val="24"/>
          <w:szCs w:val="24"/>
        </w:rPr>
      </w:pPr>
      <w:r w:rsidRPr="00394FF5">
        <w:rPr>
          <w:rFonts w:ascii="宋体" w:hAnsi="宋体"/>
          <w:sz w:val="24"/>
          <w:szCs w:val="24"/>
        </w:rPr>
        <w:t>4.1</w:t>
      </w:r>
      <w:r w:rsidRPr="00394FF5">
        <w:rPr>
          <w:rFonts w:ascii="宋体" w:hAnsi="宋体" w:hint="eastAsia"/>
          <w:sz w:val="24"/>
          <w:szCs w:val="24"/>
        </w:rPr>
        <w:t>投标截止时间为</w:t>
      </w:r>
      <w:r w:rsidRPr="00394FF5">
        <w:rPr>
          <w:rFonts w:ascii="宋体" w:hAnsi="宋体"/>
          <w:sz w:val="24"/>
          <w:szCs w:val="24"/>
        </w:rPr>
        <w:t>2024年</w:t>
      </w:r>
      <w:r w:rsidR="00E83A58">
        <w:rPr>
          <w:rFonts w:ascii="宋体" w:hAnsi="宋体" w:hint="eastAsia"/>
          <w:sz w:val="24"/>
          <w:szCs w:val="24"/>
        </w:rPr>
        <w:t>8</w:t>
      </w:r>
      <w:r w:rsidRPr="00394FF5">
        <w:rPr>
          <w:rFonts w:ascii="宋体" w:hAnsi="宋体" w:hint="eastAsia"/>
          <w:sz w:val="24"/>
          <w:szCs w:val="24"/>
        </w:rPr>
        <w:t>月</w:t>
      </w:r>
      <w:r w:rsidR="00E83A58">
        <w:rPr>
          <w:rFonts w:ascii="宋体" w:hAnsi="宋体" w:hint="eastAsia"/>
          <w:sz w:val="24"/>
          <w:szCs w:val="24"/>
        </w:rPr>
        <w:t>28</w:t>
      </w:r>
      <w:r w:rsidRPr="00394FF5">
        <w:rPr>
          <w:rFonts w:ascii="宋体" w:hAnsi="宋体" w:hint="eastAsia"/>
          <w:sz w:val="24"/>
          <w:szCs w:val="24"/>
        </w:rPr>
        <w:t>日下午</w:t>
      </w:r>
      <w:r w:rsidRPr="00394FF5">
        <w:rPr>
          <w:rFonts w:ascii="宋体" w:hAnsi="宋体"/>
          <w:sz w:val="24"/>
          <w:szCs w:val="24"/>
        </w:rPr>
        <w:t>17:00（北京时间）。</w:t>
      </w:r>
    </w:p>
    <w:p w:rsidR="00405D7B" w:rsidRDefault="00394FF5">
      <w:pPr>
        <w:spacing w:line="360" w:lineRule="auto"/>
        <w:jc w:val="both"/>
        <w:rPr>
          <w:rFonts w:ascii="宋体" w:hAnsi="宋体"/>
          <w:sz w:val="24"/>
          <w:szCs w:val="24"/>
        </w:rPr>
      </w:pPr>
      <w:r w:rsidRPr="00394FF5">
        <w:rPr>
          <w:rFonts w:ascii="宋体" w:hAnsi="宋体"/>
          <w:sz w:val="24"/>
          <w:szCs w:val="24"/>
        </w:rPr>
        <w:t>4.2</w:t>
      </w:r>
      <w:r w:rsidRPr="00394FF5">
        <w:rPr>
          <w:rFonts w:ascii="宋体" w:hAnsi="宋体" w:hint="eastAsia"/>
          <w:sz w:val="24"/>
          <w:szCs w:val="24"/>
        </w:rPr>
        <w:t>地址：广州市海珠区工业大道北</w:t>
      </w:r>
      <w:r w:rsidRPr="00394FF5">
        <w:rPr>
          <w:rFonts w:ascii="宋体" w:hAnsi="宋体"/>
          <w:sz w:val="24"/>
          <w:szCs w:val="24"/>
        </w:rPr>
        <w:t>48号</w:t>
      </w:r>
    </w:p>
    <w:p w:rsidR="00F53914" w:rsidRPr="00172CBB" w:rsidRDefault="00394FF5">
      <w:pPr>
        <w:spacing w:line="360" w:lineRule="auto"/>
        <w:jc w:val="both"/>
        <w:rPr>
          <w:rFonts w:ascii="宋体" w:hAnsi="宋体"/>
          <w:sz w:val="24"/>
          <w:szCs w:val="24"/>
        </w:rPr>
      </w:pPr>
      <w:r w:rsidRPr="00394FF5">
        <w:rPr>
          <w:rFonts w:ascii="宋体" w:hAnsi="宋体"/>
          <w:sz w:val="24"/>
          <w:szCs w:val="24"/>
        </w:rPr>
        <w:t>4.3</w:t>
      </w:r>
      <w:r w:rsidRPr="00394FF5">
        <w:rPr>
          <w:rFonts w:ascii="宋体" w:hAnsi="宋体" w:hint="eastAsia"/>
          <w:sz w:val="24"/>
          <w:szCs w:val="24"/>
        </w:rPr>
        <w:t>收件人：梁洁如</w:t>
      </w:r>
      <w:r w:rsidRPr="00394FF5">
        <w:rPr>
          <w:rFonts w:ascii="宋体" w:hAnsi="宋体"/>
          <w:sz w:val="24"/>
          <w:szCs w:val="24"/>
        </w:rPr>
        <w:t xml:space="preserve">    13533392285</w:t>
      </w:r>
    </w:p>
    <w:p w:rsidR="00405D7B" w:rsidRDefault="00394FF5" w:rsidP="0093001C">
      <w:pPr>
        <w:tabs>
          <w:tab w:val="left" w:pos="0"/>
        </w:tabs>
        <w:autoSpaceDE w:val="0"/>
        <w:autoSpaceDN w:val="0"/>
        <w:spacing w:before="142" w:line="360" w:lineRule="auto"/>
        <w:jc w:val="both"/>
        <w:textAlignment w:val="bottom"/>
        <w:rPr>
          <w:rFonts w:ascii="宋体" w:hAnsi="宋体" w:cs="Tahoma"/>
          <w:kern w:val="28"/>
          <w:sz w:val="24"/>
          <w:szCs w:val="24"/>
        </w:rPr>
      </w:pPr>
      <w:r w:rsidRPr="00394FF5">
        <w:rPr>
          <w:rFonts w:ascii="宋体" w:hAnsi="宋体" w:cs="Tahoma"/>
          <w:b/>
          <w:sz w:val="24"/>
          <w:szCs w:val="24"/>
        </w:rPr>
        <w:t xml:space="preserve">5、  </w:t>
      </w:r>
      <w:r w:rsidRPr="00394FF5">
        <w:rPr>
          <w:rFonts w:ascii="宋体" w:hAnsi="宋体" w:cs="Tahoma" w:hint="eastAsia"/>
          <w:b/>
          <w:sz w:val="24"/>
          <w:szCs w:val="24"/>
        </w:rPr>
        <w:t>投标保证金：</w:t>
      </w:r>
      <w:r w:rsidRPr="00394FF5">
        <w:rPr>
          <w:rFonts w:ascii="宋体" w:hAnsi="宋体" w:cs="Tahoma" w:hint="eastAsia"/>
          <w:b/>
          <w:kern w:val="28"/>
          <w:sz w:val="24"/>
          <w:szCs w:val="24"/>
        </w:rPr>
        <w:t>无</w:t>
      </w:r>
    </w:p>
    <w:p w:rsidR="000A057F" w:rsidRPr="00172CBB" w:rsidRDefault="00394FF5" w:rsidP="00C0178F">
      <w:pPr>
        <w:snapToGrid w:val="0"/>
        <w:spacing w:beforeLines="50" w:line="360" w:lineRule="auto"/>
        <w:rPr>
          <w:rFonts w:ascii="宋体" w:hAnsi="宋体" w:cs="Tahoma"/>
          <w:b/>
          <w:sz w:val="24"/>
          <w:szCs w:val="24"/>
        </w:rPr>
      </w:pPr>
      <w:r w:rsidRPr="00394FF5">
        <w:rPr>
          <w:rFonts w:ascii="宋体" w:hAnsi="宋体" w:cs="Tahoma"/>
          <w:b/>
          <w:sz w:val="24"/>
          <w:szCs w:val="24"/>
        </w:rPr>
        <w:t xml:space="preserve">6、  </w:t>
      </w:r>
      <w:r w:rsidRPr="00394FF5">
        <w:rPr>
          <w:rFonts w:ascii="宋体" w:hAnsi="宋体" w:cs="Tahoma" w:hint="eastAsia"/>
          <w:b/>
          <w:sz w:val="24"/>
          <w:szCs w:val="24"/>
        </w:rPr>
        <w:t>开标时间和地点：</w:t>
      </w:r>
    </w:p>
    <w:p w:rsidR="00405D7B" w:rsidRDefault="00394FF5" w:rsidP="00C0178F">
      <w:pPr>
        <w:snapToGrid w:val="0"/>
        <w:spacing w:beforeLines="50" w:line="360" w:lineRule="auto"/>
        <w:rPr>
          <w:rFonts w:ascii="宋体" w:hAnsi="宋体" w:cs="Tahoma"/>
          <w:kern w:val="28"/>
          <w:sz w:val="24"/>
          <w:szCs w:val="24"/>
        </w:rPr>
      </w:pPr>
      <w:r w:rsidRPr="00394FF5">
        <w:rPr>
          <w:rFonts w:ascii="宋体" w:hAnsi="宋体"/>
          <w:sz w:val="24"/>
          <w:szCs w:val="24"/>
        </w:rPr>
        <w:t xml:space="preserve">6.1 </w:t>
      </w:r>
      <w:r w:rsidRPr="00394FF5">
        <w:rPr>
          <w:rFonts w:ascii="宋体" w:hAnsi="宋体" w:hint="eastAsia"/>
          <w:sz w:val="24"/>
          <w:szCs w:val="24"/>
        </w:rPr>
        <w:t>开</w:t>
      </w:r>
      <w:r w:rsidRPr="00394FF5">
        <w:rPr>
          <w:rFonts w:ascii="宋体" w:hAnsi="宋体" w:cs="Tahoma" w:hint="eastAsia"/>
          <w:kern w:val="28"/>
          <w:sz w:val="24"/>
          <w:szCs w:val="24"/>
        </w:rPr>
        <w:t>标时间：由招标人组织</w:t>
      </w:r>
    </w:p>
    <w:p w:rsidR="00405D7B" w:rsidRDefault="00394FF5" w:rsidP="00C0178F">
      <w:pPr>
        <w:snapToGrid w:val="0"/>
        <w:spacing w:beforeLines="50" w:line="360" w:lineRule="auto"/>
        <w:rPr>
          <w:rFonts w:ascii="宋体" w:hAnsi="宋体"/>
          <w:sz w:val="24"/>
          <w:szCs w:val="24"/>
        </w:rPr>
      </w:pPr>
      <w:r w:rsidRPr="00394FF5">
        <w:rPr>
          <w:rFonts w:ascii="宋体" w:hAnsi="宋体" w:cs="Tahoma"/>
          <w:kern w:val="28"/>
          <w:sz w:val="24"/>
          <w:szCs w:val="24"/>
        </w:rPr>
        <w:t xml:space="preserve">6.2 </w:t>
      </w:r>
      <w:r w:rsidRPr="00394FF5">
        <w:rPr>
          <w:rFonts w:ascii="宋体" w:hAnsi="宋体" w:cs="Tahoma" w:hint="eastAsia"/>
          <w:kern w:val="28"/>
          <w:sz w:val="24"/>
          <w:szCs w:val="24"/>
        </w:rPr>
        <w:t>开标地点：</w:t>
      </w:r>
      <w:r w:rsidRPr="00394FF5">
        <w:rPr>
          <w:rFonts w:ascii="宋体" w:hAnsi="宋体" w:hint="eastAsia"/>
          <w:sz w:val="24"/>
          <w:szCs w:val="24"/>
        </w:rPr>
        <w:t>广州市海珠区工业大道北</w:t>
      </w:r>
      <w:r w:rsidRPr="00394FF5">
        <w:rPr>
          <w:rFonts w:ascii="宋体" w:hAnsi="宋体"/>
          <w:sz w:val="24"/>
          <w:szCs w:val="24"/>
        </w:rPr>
        <w:t>48号</w:t>
      </w:r>
    </w:p>
    <w:p w:rsidR="00405D7B" w:rsidRDefault="00394FF5" w:rsidP="00C0178F">
      <w:pPr>
        <w:snapToGrid w:val="0"/>
        <w:spacing w:beforeLines="50" w:line="360" w:lineRule="auto"/>
        <w:ind w:left="528" w:hangingChars="219" w:hanging="528"/>
        <w:rPr>
          <w:rFonts w:ascii="宋体" w:hAnsi="宋体"/>
          <w:b/>
          <w:sz w:val="24"/>
          <w:szCs w:val="24"/>
        </w:rPr>
      </w:pPr>
      <w:r w:rsidRPr="00394FF5">
        <w:rPr>
          <w:rFonts w:ascii="宋体" w:hAnsi="宋体" w:cs="Tahoma"/>
          <w:b/>
          <w:sz w:val="24"/>
          <w:szCs w:val="24"/>
        </w:rPr>
        <w:t xml:space="preserve">7、  </w:t>
      </w:r>
      <w:r w:rsidRPr="00394FF5">
        <w:rPr>
          <w:rFonts w:ascii="宋体" w:hAnsi="宋体" w:hint="eastAsia"/>
          <w:b/>
          <w:sz w:val="24"/>
          <w:szCs w:val="24"/>
        </w:rPr>
        <w:t>招标人将不承担投标人准备投标文件和递交投标文件以及参加本次投标活动所发生的任何成本或费用。</w:t>
      </w:r>
    </w:p>
    <w:p w:rsidR="00F53914" w:rsidRPr="00172CBB" w:rsidRDefault="00394FF5">
      <w:pPr>
        <w:spacing w:line="360" w:lineRule="auto"/>
        <w:jc w:val="both"/>
        <w:outlineLvl w:val="1"/>
        <w:rPr>
          <w:rFonts w:ascii="宋体"/>
          <w:b/>
          <w:sz w:val="24"/>
          <w:szCs w:val="24"/>
        </w:rPr>
      </w:pPr>
      <w:bookmarkStart w:id="9" w:name="_Toc13494"/>
      <w:r w:rsidRPr="00394FF5">
        <w:rPr>
          <w:rFonts w:ascii="宋体" w:hAnsi="宋体" w:cs="Tahoma"/>
          <w:b/>
          <w:sz w:val="24"/>
          <w:szCs w:val="24"/>
        </w:rPr>
        <w:t xml:space="preserve">8、  </w:t>
      </w:r>
      <w:r w:rsidRPr="00394FF5">
        <w:rPr>
          <w:rFonts w:ascii="宋体" w:hAnsi="宋体" w:cs="Tahoma" w:hint="eastAsia"/>
          <w:b/>
          <w:sz w:val="24"/>
          <w:szCs w:val="24"/>
        </w:rPr>
        <w:t>招标人：</w:t>
      </w:r>
      <w:r w:rsidRPr="00394FF5">
        <w:rPr>
          <w:rFonts w:ascii="宋体" w:hint="eastAsia"/>
          <w:b/>
          <w:sz w:val="24"/>
          <w:szCs w:val="24"/>
        </w:rPr>
        <w:t>广州白云山明兴制药有限公司</w:t>
      </w:r>
      <w:bookmarkEnd w:id="9"/>
    </w:p>
    <w:p w:rsidR="00405D7B" w:rsidRDefault="00394FF5" w:rsidP="0093001C">
      <w:pPr>
        <w:spacing w:line="360" w:lineRule="auto"/>
        <w:ind w:firstLineChars="257" w:firstLine="617"/>
        <w:jc w:val="both"/>
        <w:rPr>
          <w:rFonts w:ascii="宋体" w:hAnsi="宋体"/>
          <w:sz w:val="24"/>
          <w:szCs w:val="24"/>
        </w:rPr>
      </w:pPr>
      <w:r w:rsidRPr="00394FF5">
        <w:rPr>
          <w:rFonts w:ascii="宋体" w:hAnsi="宋体" w:hint="eastAsia"/>
          <w:sz w:val="24"/>
          <w:szCs w:val="24"/>
        </w:rPr>
        <w:t>地</w:t>
      </w:r>
      <w:r w:rsidRPr="00394FF5">
        <w:rPr>
          <w:rFonts w:ascii="宋体" w:hAnsi="宋体"/>
          <w:sz w:val="24"/>
          <w:szCs w:val="24"/>
        </w:rPr>
        <w:t xml:space="preserve">      址： 广州市</w:t>
      </w:r>
      <w:r w:rsidRPr="00394FF5">
        <w:rPr>
          <w:rFonts w:ascii="宋体" w:hAnsi="宋体" w:hint="eastAsia"/>
          <w:sz w:val="24"/>
          <w:szCs w:val="24"/>
        </w:rPr>
        <w:t>海珠区工业大道北</w:t>
      </w:r>
      <w:r w:rsidRPr="00394FF5">
        <w:rPr>
          <w:rFonts w:ascii="宋体" w:hAnsi="宋体"/>
          <w:sz w:val="24"/>
          <w:szCs w:val="24"/>
        </w:rPr>
        <w:t>48号</w:t>
      </w:r>
    </w:p>
    <w:p w:rsidR="00405D7B" w:rsidRDefault="00394FF5" w:rsidP="0093001C">
      <w:pPr>
        <w:spacing w:line="360" w:lineRule="auto"/>
        <w:ind w:firstLineChars="257" w:firstLine="617"/>
        <w:jc w:val="both"/>
        <w:rPr>
          <w:rFonts w:ascii="宋体" w:hAnsi="宋体"/>
          <w:sz w:val="24"/>
          <w:szCs w:val="24"/>
        </w:rPr>
      </w:pPr>
      <w:r w:rsidRPr="00394FF5">
        <w:rPr>
          <w:rFonts w:ascii="宋体" w:hAnsi="宋体" w:hint="eastAsia"/>
          <w:sz w:val="24"/>
          <w:szCs w:val="24"/>
        </w:rPr>
        <w:t>电</w:t>
      </w:r>
      <w:r w:rsidRPr="00394FF5">
        <w:rPr>
          <w:rFonts w:ascii="宋体" w:hAnsi="宋体"/>
          <w:sz w:val="24"/>
          <w:szCs w:val="24"/>
        </w:rPr>
        <w:t xml:space="preserve">      话：</w:t>
      </w:r>
    </w:p>
    <w:p w:rsidR="00405D7B" w:rsidRDefault="00394FF5" w:rsidP="0093001C">
      <w:pPr>
        <w:spacing w:line="360" w:lineRule="auto"/>
        <w:ind w:firstLineChars="257" w:firstLine="617"/>
        <w:jc w:val="both"/>
        <w:rPr>
          <w:rFonts w:ascii="宋体" w:hAnsi="宋体"/>
          <w:sz w:val="24"/>
          <w:szCs w:val="24"/>
        </w:rPr>
      </w:pPr>
      <w:r w:rsidRPr="00394FF5">
        <w:rPr>
          <w:rFonts w:ascii="宋体" w:hAnsi="宋体" w:hint="eastAsia"/>
          <w:sz w:val="24"/>
          <w:szCs w:val="24"/>
        </w:rPr>
        <w:t>传</w:t>
      </w:r>
      <w:r w:rsidRPr="00394FF5">
        <w:rPr>
          <w:rFonts w:ascii="宋体" w:hAnsi="宋体"/>
          <w:sz w:val="24"/>
          <w:szCs w:val="24"/>
        </w:rPr>
        <w:t xml:space="preserve">      真：</w:t>
      </w:r>
    </w:p>
    <w:p w:rsidR="00405D7B" w:rsidRDefault="00394FF5" w:rsidP="0093001C">
      <w:pPr>
        <w:spacing w:line="360" w:lineRule="auto"/>
        <w:ind w:firstLineChars="257" w:firstLine="617"/>
        <w:jc w:val="both"/>
        <w:rPr>
          <w:rFonts w:ascii="宋体" w:hAnsi="宋体"/>
          <w:sz w:val="24"/>
          <w:szCs w:val="24"/>
        </w:rPr>
      </w:pPr>
      <w:r w:rsidRPr="00394FF5">
        <w:rPr>
          <w:rFonts w:ascii="宋体" w:hAnsi="宋体" w:hint="eastAsia"/>
          <w:sz w:val="24"/>
          <w:szCs w:val="24"/>
        </w:rPr>
        <w:t>联</w:t>
      </w:r>
      <w:r w:rsidRPr="00394FF5">
        <w:rPr>
          <w:rFonts w:ascii="宋体" w:hAnsi="宋体"/>
          <w:sz w:val="24"/>
          <w:szCs w:val="24"/>
        </w:rPr>
        <w:t xml:space="preserve">  系  人： </w:t>
      </w:r>
      <w:r w:rsidRPr="00394FF5">
        <w:rPr>
          <w:rFonts w:ascii="宋体" w:hAnsi="宋体" w:hint="eastAsia"/>
          <w:sz w:val="24"/>
          <w:szCs w:val="24"/>
        </w:rPr>
        <w:t>梁洁如</w:t>
      </w:r>
      <w:r w:rsidRPr="00394FF5">
        <w:rPr>
          <w:rFonts w:ascii="宋体" w:hAnsi="宋体"/>
          <w:sz w:val="24"/>
          <w:szCs w:val="24"/>
        </w:rPr>
        <w:t xml:space="preserve">   13533392285</w:t>
      </w:r>
    </w:p>
    <w:p w:rsidR="00F53914" w:rsidRDefault="00F53914">
      <w:pPr>
        <w:jc w:val="center"/>
        <w:rPr>
          <w:rFonts w:ascii="宋体" w:hAnsi="宋体"/>
          <w:b/>
          <w:sz w:val="44"/>
          <w:szCs w:val="44"/>
        </w:rPr>
      </w:pPr>
    </w:p>
    <w:p w:rsidR="00F53914" w:rsidRDefault="00F53914">
      <w:pPr>
        <w:rPr>
          <w:rFonts w:ascii="宋体" w:hAnsi="宋体"/>
          <w:b/>
          <w:sz w:val="44"/>
          <w:szCs w:val="44"/>
        </w:rPr>
      </w:pPr>
    </w:p>
    <w:p w:rsidR="00F53914" w:rsidRDefault="00F53914">
      <w:pPr>
        <w:jc w:val="center"/>
        <w:outlineLvl w:val="0"/>
        <w:rPr>
          <w:rFonts w:ascii="宋体" w:hAnsi="宋体"/>
          <w:b/>
          <w:sz w:val="44"/>
          <w:szCs w:val="44"/>
        </w:rPr>
      </w:pPr>
      <w:bookmarkStart w:id="10" w:name="_Toc30981"/>
      <w:r>
        <w:rPr>
          <w:rFonts w:ascii="宋体" w:hAnsi="宋体"/>
          <w:b/>
          <w:sz w:val="44"/>
          <w:szCs w:val="44"/>
        </w:rPr>
        <w:t>第二部分</w:t>
      </w:r>
      <w:bookmarkEnd w:id="10"/>
    </w:p>
    <w:p w:rsidR="00F53914" w:rsidRDefault="00F53914">
      <w:pPr>
        <w:jc w:val="center"/>
        <w:outlineLvl w:val="1"/>
        <w:rPr>
          <w:rFonts w:ascii="宋体" w:hAnsi="宋体"/>
          <w:b/>
          <w:sz w:val="44"/>
          <w:szCs w:val="44"/>
        </w:rPr>
      </w:pPr>
      <w:bookmarkStart w:id="11" w:name="_Toc4262"/>
      <w:r>
        <w:rPr>
          <w:rFonts w:ascii="宋体" w:hAnsi="宋体" w:hint="eastAsia"/>
          <w:b/>
          <w:sz w:val="44"/>
          <w:szCs w:val="44"/>
        </w:rPr>
        <w:t>广州白云山明兴制药有限公司</w:t>
      </w:r>
      <w:bookmarkEnd w:id="11"/>
    </w:p>
    <w:p w:rsidR="00F53914" w:rsidRDefault="00F53914">
      <w:pPr>
        <w:jc w:val="center"/>
        <w:rPr>
          <w:rFonts w:ascii="宋体" w:hAnsi="宋体"/>
          <w:b/>
          <w:sz w:val="44"/>
          <w:szCs w:val="44"/>
        </w:rPr>
      </w:pPr>
      <w:r>
        <w:rPr>
          <w:rFonts w:ascii="宋体" w:hAnsi="宋体" w:hint="eastAsia"/>
          <w:b/>
          <w:sz w:val="44"/>
          <w:szCs w:val="44"/>
        </w:rPr>
        <w:t>用户需求书</w:t>
      </w:r>
    </w:p>
    <w:p w:rsidR="00F53914" w:rsidRDefault="00F53914">
      <w:pPr>
        <w:rPr>
          <w:b/>
          <w:sz w:val="52"/>
          <w:szCs w:val="52"/>
        </w:rPr>
      </w:pPr>
    </w:p>
    <w:p w:rsidR="00F53914" w:rsidRDefault="00F53914">
      <w:pPr>
        <w:rPr>
          <w:b/>
          <w:sz w:val="52"/>
          <w:szCs w:val="52"/>
        </w:rPr>
      </w:pPr>
    </w:p>
    <w:p w:rsidR="00F53914" w:rsidRDefault="00F53914">
      <w:pPr>
        <w:rPr>
          <w:b/>
          <w:sz w:val="52"/>
          <w:szCs w:val="52"/>
        </w:rPr>
      </w:pPr>
    </w:p>
    <w:p w:rsidR="00F53914" w:rsidRDefault="00405D7B">
      <w:pPr>
        <w:tabs>
          <w:tab w:val="left" w:pos="3165"/>
        </w:tabs>
        <w:adjustRightInd w:val="0"/>
        <w:snapToGrid w:val="0"/>
        <w:spacing w:before="100" w:beforeAutospacing="1" w:after="100" w:afterAutospacing="1"/>
        <w:rPr>
          <w:rFonts w:ascii="宋体" w:hAnsi="宋体"/>
          <w:b/>
          <w:sz w:val="28"/>
          <w:szCs w:val="28"/>
        </w:rPr>
      </w:pPr>
      <w:r>
        <w:rPr>
          <w:rFonts w:ascii="宋体" w:hAnsi="宋体"/>
          <w:b/>
          <w:sz w:val="28"/>
          <w:szCs w:val="28"/>
        </w:rPr>
        <w:pict>
          <v:line id="直线 4" o:spid="_x0000_s1042" style="position:absolute;z-index:251655168" from="90pt,39pt" to="378pt,39pt"/>
        </w:pict>
      </w:r>
      <w:r w:rsidR="00F53914">
        <w:rPr>
          <w:rFonts w:ascii="宋体" w:hAnsi="宋体" w:hint="eastAsia"/>
          <w:b/>
          <w:sz w:val="28"/>
          <w:szCs w:val="28"/>
        </w:rPr>
        <w:t xml:space="preserve">名称          </w:t>
      </w:r>
      <w:r w:rsidR="00917EFE">
        <w:rPr>
          <w:rFonts w:ascii="宋体" w:hAnsi="宋体" w:hint="eastAsia"/>
          <w:b/>
          <w:sz w:val="28"/>
          <w:szCs w:val="28"/>
        </w:rPr>
        <w:t>药品数字化</w:t>
      </w:r>
      <w:r w:rsidR="00F53914">
        <w:rPr>
          <w:rFonts w:ascii="宋体" w:hAnsi="宋体" w:hint="eastAsia"/>
          <w:b/>
          <w:color w:val="000000"/>
          <w:sz w:val="28"/>
          <w:szCs w:val="28"/>
        </w:rPr>
        <w:t>数据中台</w:t>
      </w:r>
      <w:r w:rsidR="001276FA">
        <w:rPr>
          <w:rFonts w:hint="eastAsia"/>
          <w:sz w:val="28"/>
          <w:szCs w:val="28"/>
        </w:rPr>
        <w:t>项目</w:t>
      </w:r>
    </w:p>
    <w:p w:rsidR="00F53914" w:rsidRDefault="00F53914">
      <w:pPr>
        <w:tabs>
          <w:tab w:val="left" w:pos="2275"/>
          <w:tab w:val="center" w:pos="4153"/>
        </w:tabs>
        <w:adjustRightInd w:val="0"/>
        <w:snapToGrid w:val="0"/>
        <w:spacing w:before="100" w:beforeAutospacing="1" w:after="100" w:afterAutospacing="1" w:line="480" w:lineRule="auto"/>
        <w:rPr>
          <w:rFonts w:ascii="宋体" w:hAnsi="宋体"/>
          <w:b/>
          <w:sz w:val="28"/>
          <w:szCs w:val="28"/>
        </w:rPr>
      </w:pPr>
    </w:p>
    <w:p w:rsidR="00F53914" w:rsidRDefault="00405D7B">
      <w:pPr>
        <w:tabs>
          <w:tab w:val="left" w:pos="2275"/>
          <w:tab w:val="center" w:pos="4153"/>
        </w:tabs>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7" o:spid="_x0000_s1043" style="position:absolute;z-index:251656192" from="106.8pt,23.1pt" to="394.8pt,23.1pt"/>
        </w:pict>
      </w:r>
      <w:r w:rsidR="00F53914">
        <w:rPr>
          <w:rFonts w:ascii="宋体" w:hAnsi="宋体" w:hint="eastAsia"/>
          <w:b/>
          <w:sz w:val="28"/>
          <w:szCs w:val="28"/>
        </w:rPr>
        <w:t>拟稿人：</w:t>
      </w:r>
      <w:r w:rsidR="00F53914">
        <w:rPr>
          <w:rFonts w:ascii="宋体" w:hAnsi="宋体"/>
          <w:b/>
          <w:sz w:val="28"/>
          <w:szCs w:val="28"/>
        </w:rPr>
        <w:tab/>
      </w:r>
      <w:r w:rsidR="00F53914">
        <w:rPr>
          <w:rFonts w:ascii="宋体" w:hAnsi="宋体"/>
          <w:b/>
          <w:sz w:val="28"/>
          <w:szCs w:val="28"/>
        </w:rPr>
        <w:tab/>
      </w:r>
    </w:p>
    <w:p w:rsidR="00F53914" w:rsidRDefault="00405D7B">
      <w:pPr>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8" o:spid="_x0000_s1044" style="position:absolute;z-index:251657216" from="107.6pt,22.8pt" to="395.6pt,22.8pt"/>
        </w:pict>
      </w:r>
      <w:r w:rsidR="00F53914">
        <w:rPr>
          <w:rFonts w:ascii="宋体" w:hAnsi="宋体" w:hint="eastAsia"/>
          <w:b/>
          <w:sz w:val="28"/>
          <w:szCs w:val="28"/>
        </w:rPr>
        <w:t>质量保证部审核：</w:t>
      </w:r>
    </w:p>
    <w:p w:rsidR="00F53914" w:rsidRDefault="00405D7B">
      <w:pPr>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11" o:spid="_x0000_s1045" style="position:absolute;z-index:251658240" from="106.8pt,24.8pt" to="394.8pt,24.8pt"/>
        </w:pict>
      </w:r>
      <w:r w:rsidR="00F53914">
        <w:rPr>
          <w:rFonts w:ascii="宋体" w:hAnsi="宋体" w:hint="eastAsia"/>
          <w:b/>
          <w:sz w:val="28"/>
          <w:szCs w:val="28"/>
        </w:rPr>
        <w:t>信息技术部审核：</w:t>
      </w:r>
    </w:p>
    <w:p w:rsidR="00F53914" w:rsidRDefault="00405D7B">
      <w:pPr>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9" o:spid="_x0000_s1046" style="position:absolute;z-index:251659264" from="107.8pt,26.8pt" to="395.8pt,26.8pt"/>
        </w:pict>
      </w:r>
      <w:r w:rsidR="00F53914">
        <w:rPr>
          <w:rFonts w:ascii="宋体" w:hAnsi="宋体" w:hint="eastAsia"/>
          <w:b/>
          <w:sz w:val="28"/>
          <w:szCs w:val="28"/>
        </w:rPr>
        <w:t>质量受权人审批：</w:t>
      </w:r>
    </w:p>
    <w:p w:rsidR="00F53914" w:rsidRDefault="00405D7B">
      <w:pPr>
        <w:adjustRightInd w:val="0"/>
        <w:snapToGrid w:val="0"/>
        <w:spacing w:before="100" w:beforeAutospacing="1" w:after="100" w:afterAutospacing="1" w:line="480" w:lineRule="auto"/>
        <w:rPr>
          <w:rFonts w:ascii="宋体" w:hAnsi="宋体"/>
          <w:b/>
          <w:sz w:val="28"/>
          <w:szCs w:val="28"/>
        </w:rPr>
      </w:pPr>
      <w:r>
        <w:rPr>
          <w:rFonts w:ascii="宋体" w:hAnsi="宋体"/>
          <w:b/>
          <w:sz w:val="28"/>
          <w:szCs w:val="28"/>
        </w:rPr>
        <w:pict>
          <v:line id="直线 10" o:spid="_x0000_s1047" style="position:absolute;z-index:251660288" from="107.2pt,25.2pt" to="395.2pt,25.2pt"/>
        </w:pict>
      </w:r>
      <w:r w:rsidR="00F53914">
        <w:rPr>
          <w:rFonts w:ascii="宋体" w:hAnsi="宋体" w:hint="eastAsia"/>
          <w:b/>
          <w:sz w:val="28"/>
          <w:szCs w:val="28"/>
        </w:rPr>
        <w:t>审批时间：</w:t>
      </w:r>
    </w:p>
    <w:p w:rsidR="00F53914" w:rsidRDefault="00F53914">
      <w:pPr>
        <w:pStyle w:val="Style2"/>
        <w:spacing w:line="360" w:lineRule="auto"/>
        <w:jc w:val="center"/>
        <w:rPr>
          <w:lang w:val="zh-CN"/>
        </w:rPr>
      </w:pPr>
      <w:r>
        <w:rPr>
          <w:lang w:val="zh-CN"/>
        </w:rPr>
        <w:lastRenderedPageBreak/>
        <w:t>目录</w:t>
      </w:r>
    </w:p>
    <w:p w:rsidR="00F53914" w:rsidRDefault="00405D7B">
      <w:pPr>
        <w:pStyle w:val="WPSOffice1"/>
        <w:tabs>
          <w:tab w:val="right" w:leader="dot" w:pos="9355"/>
        </w:tabs>
        <w:rPr>
          <w:b/>
        </w:rPr>
      </w:pPr>
      <w:r w:rsidRPr="00405D7B">
        <w:fldChar w:fldCharType="begin"/>
      </w:r>
      <w:r w:rsidR="00F53914">
        <w:instrText xml:space="preserve">TOC \o "1-2" \h \u </w:instrText>
      </w:r>
      <w:r w:rsidRPr="00405D7B">
        <w:fldChar w:fldCharType="separate"/>
      </w:r>
    </w:p>
    <w:p w:rsidR="00F53914" w:rsidRDefault="00405D7B" w:rsidP="0086548A">
      <w:pPr>
        <w:pStyle w:val="WPSOffice2"/>
        <w:tabs>
          <w:tab w:val="right" w:leader="dot" w:pos="9355"/>
        </w:tabs>
        <w:spacing w:line="360" w:lineRule="auto"/>
        <w:ind w:left="420"/>
        <w:rPr>
          <w:sz w:val="24"/>
          <w:szCs w:val="24"/>
        </w:rPr>
      </w:pPr>
      <w:hyperlink w:anchor="_Toc32204" w:history="1">
        <w:r w:rsidR="00F53914">
          <w:rPr>
            <w:sz w:val="24"/>
            <w:szCs w:val="24"/>
          </w:rPr>
          <w:t>一</w:t>
        </w:r>
        <w:r w:rsidR="00F53914">
          <w:rPr>
            <w:rFonts w:hint="eastAsia"/>
            <w:sz w:val="24"/>
            <w:szCs w:val="24"/>
          </w:rPr>
          <w:t>、</w:t>
        </w:r>
        <w:r w:rsidR="00F53914">
          <w:rPr>
            <w:sz w:val="24"/>
            <w:szCs w:val="24"/>
          </w:rPr>
          <w:t>简介</w:t>
        </w:r>
        <w:r w:rsidR="00F53914">
          <w:rPr>
            <w:sz w:val="24"/>
            <w:szCs w:val="24"/>
          </w:rPr>
          <w:tab/>
        </w:r>
        <w:r>
          <w:rPr>
            <w:sz w:val="24"/>
            <w:szCs w:val="24"/>
          </w:rPr>
          <w:fldChar w:fldCharType="begin"/>
        </w:r>
        <w:r w:rsidR="00F53914">
          <w:rPr>
            <w:sz w:val="24"/>
            <w:szCs w:val="24"/>
          </w:rPr>
          <w:instrText xml:space="preserve"> PAGEREF _Toc32204 \h </w:instrText>
        </w:r>
        <w:r>
          <w:rPr>
            <w:sz w:val="24"/>
            <w:szCs w:val="24"/>
          </w:rPr>
        </w:r>
        <w:r>
          <w:rPr>
            <w:sz w:val="24"/>
            <w:szCs w:val="24"/>
          </w:rPr>
          <w:fldChar w:fldCharType="separate"/>
        </w:r>
        <w:r w:rsidR="0055514F">
          <w:rPr>
            <w:noProof/>
            <w:sz w:val="24"/>
            <w:szCs w:val="24"/>
          </w:rPr>
          <w:t>7</w:t>
        </w:r>
        <w:r>
          <w:rPr>
            <w:sz w:val="24"/>
            <w:szCs w:val="24"/>
          </w:rPr>
          <w:fldChar w:fldCharType="end"/>
        </w:r>
      </w:hyperlink>
    </w:p>
    <w:p w:rsidR="00F53914" w:rsidRDefault="00405D7B" w:rsidP="0086548A">
      <w:pPr>
        <w:pStyle w:val="WPSOffice2"/>
        <w:tabs>
          <w:tab w:val="right" w:leader="dot" w:pos="9355"/>
        </w:tabs>
        <w:spacing w:line="360" w:lineRule="auto"/>
        <w:ind w:left="420"/>
        <w:rPr>
          <w:sz w:val="24"/>
          <w:szCs w:val="24"/>
        </w:rPr>
      </w:pPr>
      <w:hyperlink w:anchor="_Toc13611" w:history="1">
        <w:r w:rsidR="00F53914">
          <w:rPr>
            <w:rFonts w:hint="eastAsia"/>
            <w:sz w:val="24"/>
            <w:szCs w:val="24"/>
          </w:rPr>
          <w:t>二、</w:t>
        </w:r>
        <w:r w:rsidR="00F53914">
          <w:rPr>
            <w:rFonts w:ascii="宋体" w:hAnsi="宋体"/>
            <w:sz w:val="24"/>
            <w:szCs w:val="24"/>
          </w:rPr>
          <w:t>需求</w:t>
        </w:r>
        <w:r w:rsidR="00F53914">
          <w:rPr>
            <w:sz w:val="24"/>
            <w:szCs w:val="24"/>
          </w:rPr>
          <w:tab/>
        </w:r>
        <w:r>
          <w:rPr>
            <w:sz w:val="24"/>
            <w:szCs w:val="24"/>
          </w:rPr>
          <w:fldChar w:fldCharType="begin"/>
        </w:r>
        <w:r w:rsidR="00F53914">
          <w:rPr>
            <w:sz w:val="24"/>
            <w:szCs w:val="24"/>
          </w:rPr>
          <w:instrText xml:space="preserve"> PAGEREF _Toc13611 \h </w:instrText>
        </w:r>
        <w:r>
          <w:rPr>
            <w:sz w:val="24"/>
            <w:szCs w:val="24"/>
          </w:rPr>
        </w:r>
        <w:r>
          <w:rPr>
            <w:sz w:val="24"/>
            <w:szCs w:val="24"/>
          </w:rPr>
          <w:fldChar w:fldCharType="separate"/>
        </w:r>
        <w:r w:rsidR="0055514F">
          <w:rPr>
            <w:noProof/>
            <w:sz w:val="24"/>
            <w:szCs w:val="24"/>
          </w:rPr>
          <w:t>9</w:t>
        </w:r>
        <w:r>
          <w:rPr>
            <w:sz w:val="24"/>
            <w:szCs w:val="24"/>
          </w:rPr>
          <w:fldChar w:fldCharType="end"/>
        </w:r>
      </w:hyperlink>
    </w:p>
    <w:p w:rsidR="00F53914" w:rsidRDefault="00405D7B" w:rsidP="008E0D8F">
      <w:pPr>
        <w:pStyle w:val="WPSOffice2"/>
        <w:tabs>
          <w:tab w:val="right" w:leader="dot" w:pos="9355"/>
        </w:tabs>
        <w:spacing w:line="360" w:lineRule="auto"/>
        <w:ind w:left="420" w:firstLineChars="200" w:firstLine="400"/>
        <w:rPr>
          <w:sz w:val="24"/>
          <w:szCs w:val="24"/>
        </w:rPr>
      </w:pPr>
      <w:hyperlink w:anchor="_Toc458" w:history="1">
        <w:r w:rsidR="00F53914">
          <w:rPr>
            <w:rFonts w:ascii="宋体" w:hAnsi="宋体" w:hint="eastAsia"/>
            <w:sz w:val="24"/>
            <w:szCs w:val="24"/>
          </w:rPr>
          <w:t>1、</w:t>
        </w:r>
        <w:r w:rsidR="00F53914">
          <w:rPr>
            <w:rFonts w:ascii="宋体" w:hAnsi="宋体"/>
            <w:sz w:val="24"/>
            <w:szCs w:val="24"/>
          </w:rPr>
          <w:t>系统基础需求</w:t>
        </w:r>
        <w:r w:rsidR="00F53914">
          <w:rPr>
            <w:sz w:val="24"/>
            <w:szCs w:val="24"/>
          </w:rPr>
          <w:tab/>
        </w:r>
        <w:r>
          <w:rPr>
            <w:sz w:val="24"/>
            <w:szCs w:val="24"/>
          </w:rPr>
          <w:fldChar w:fldCharType="begin"/>
        </w:r>
        <w:r w:rsidR="00F53914">
          <w:rPr>
            <w:sz w:val="24"/>
            <w:szCs w:val="24"/>
          </w:rPr>
          <w:instrText xml:space="preserve"> PAGEREF _Toc458 \h </w:instrText>
        </w:r>
        <w:r>
          <w:rPr>
            <w:sz w:val="24"/>
            <w:szCs w:val="24"/>
          </w:rPr>
        </w:r>
        <w:r>
          <w:rPr>
            <w:sz w:val="24"/>
            <w:szCs w:val="24"/>
          </w:rPr>
          <w:fldChar w:fldCharType="separate"/>
        </w:r>
        <w:r w:rsidR="0055514F">
          <w:rPr>
            <w:noProof/>
            <w:sz w:val="24"/>
            <w:szCs w:val="24"/>
          </w:rPr>
          <w:t>9</w:t>
        </w:r>
        <w:r>
          <w:rPr>
            <w:sz w:val="24"/>
            <w:szCs w:val="24"/>
          </w:rPr>
          <w:fldChar w:fldCharType="end"/>
        </w:r>
      </w:hyperlink>
    </w:p>
    <w:p w:rsidR="00F53914" w:rsidRDefault="00405D7B" w:rsidP="008E0D8F">
      <w:pPr>
        <w:pStyle w:val="WPSOffice2"/>
        <w:tabs>
          <w:tab w:val="right" w:leader="dot" w:pos="9355"/>
        </w:tabs>
        <w:spacing w:line="360" w:lineRule="auto"/>
        <w:ind w:left="420" w:firstLineChars="200" w:firstLine="400"/>
        <w:rPr>
          <w:sz w:val="24"/>
          <w:szCs w:val="24"/>
        </w:rPr>
      </w:pPr>
      <w:hyperlink w:anchor="_Toc13871" w:history="1">
        <w:r w:rsidR="00F53914">
          <w:rPr>
            <w:rFonts w:ascii="宋体" w:hAnsi="宋体"/>
            <w:sz w:val="24"/>
            <w:szCs w:val="24"/>
          </w:rPr>
          <w:t>2</w:t>
        </w:r>
        <w:r w:rsidR="00F53914">
          <w:rPr>
            <w:rFonts w:ascii="宋体" w:hAnsi="宋体" w:hint="eastAsia"/>
            <w:sz w:val="24"/>
            <w:szCs w:val="24"/>
          </w:rPr>
          <w:t>、</w:t>
        </w:r>
        <w:r w:rsidR="00F53914">
          <w:rPr>
            <w:rFonts w:ascii="宋体" w:hAnsi="宋体"/>
            <w:sz w:val="24"/>
            <w:szCs w:val="24"/>
          </w:rPr>
          <w:t>系统功能需求</w:t>
        </w:r>
        <w:r w:rsidR="00F53914">
          <w:rPr>
            <w:sz w:val="24"/>
            <w:szCs w:val="24"/>
          </w:rPr>
          <w:tab/>
        </w:r>
        <w:r>
          <w:rPr>
            <w:sz w:val="24"/>
            <w:szCs w:val="24"/>
          </w:rPr>
          <w:fldChar w:fldCharType="begin"/>
        </w:r>
        <w:r w:rsidR="00F53914">
          <w:rPr>
            <w:sz w:val="24"/>
            <w:szCs w:val="24"/>
          </w:rPr>
          <w:instrText xml:space="preserve"> PAGEREF _Toc13871 \h </w:instrText>
        </w:r>
        <w:r>
          <w:rPr>
            <w:sz w:val="24"/>
            <w:szCs w:val="24"/>
          </w:rPr>
        </w:r>
        <w:r>
          <w:rPr>
            <w:sz w:val="24"/>
            <w:szCs w:val="24"/>
          </w:rPr>
          <w:fldChar w:fldCharType="separate"/>
        </w:r>
        <w:r w:rsidR="0055514F">
          <w:rPr>
            <w:noProof/>
            <w:sz w:val="24"/>
            <w:szCs w:val="24"/>
          </w:rPr>
          <w:t>9</w:t>
        </w:r>
        <w:r>
          <w:rPr>
            <w:sz w:val="24"/>
            <w:szCs w:val="24"/>
          </w:rPr>
          <w:fldChar w:fldCharType="end"/>
        </w:r>
      </w:hyperlink>
    </w:p>
    <w:p w:rsidR="00F53914" w:rsidRDefault="00405D7B" w:rsidP="008E0D8F">
      <w:pPr>
        <w:pStyle w:val="WPSOffice2"/>
        <w:tabs>
          <w:tab w:val="right" w:leader="dot" w:pos="9355"/>
        </w:tabs>
        <w:spacing w:line="360" w:lineRule="auto"/>
        <w:ind w:left="420" w:firstLineChars="200" w:firstLine="400"/>
        <w:rPr>
          <w:sz w:val="24"/>
          <w:szCs w:val="24"/>
        </w:rPr>
      </w:pPr>
      <w:hyperlink w:anchor="_Toc13031" w:history="1">
        <w:r w:rsidR="00F53914">
          <w:rPr>
            <w:rFonts w:ascii="宋体" w:hAnsi="宋体" w:hint="eastAsia"/>
            <w:sz w:val="24"/>
            <w:szCs w:val="24"/>
          </w:rPr>
          <w:t>3、</w:t>
        </w:r>
        <w:r w:rsidR="00F53914">
          <w:rPr>
            <w:rFonts w:ascii="宋体" w:hAnsi="宋体"/>
            <w:sz w:val="24"/>
            <w:szCs w:val="24"/>
          </w:rPr>
          <w:t>安全需求</w:t>
        </w:r>
        <w:r w:rsidR="00F53914">
          <w:rPr>
            <w:sz w:val="24"/>
            <w:szCs w:val="24"/>
          </w:rPr>
          <w:tab/>
        </w:r>
        <w:r>
          <w:rPr>
            <w:sz w:val="24"/>
            <w:szCs w:val="24"/>
          </w:rPr>
          <w:fldChar w:fldCharType="begin"/>
        </w:r>
        <w:r w:rsidR="00F53914">
          <w:rPr>
            <w:sz w:val="24"/>
            <w:szCs w:val="24"/>
          </w:rPr>
          <w:instrText xml:space="preserve"> PAGEREF _Toc13031 \h </w:instrText>
        </w:r>
        <w:r>
          <w:rPr>
            <w:sz w:val="24"/>
            <w:szCs w:val="24"/>
          </w:rPr>
        </w:r>
        <w:r>
          <w:rPr>
            <w:sz w:val="24"/>
            <w:szCs w:val="24"/>
          </w:rPr>
          <w:fldChar w:fldCharType="separate"/>
        </w:r>
        <w:r w:rsidR="0055514F">
          <w:rPr>
            <w:noProof/>
            <w:sz w:val="24"/>
            <w:szCs w:val="24"/>
          </w:rPr>
          <w:t>12</w:t>
        </w:r>
        <w:r>
          <w:rPr>
            <w:sz w:val="24"/>
            <w:szCs w:val="24"/>
          </w:rPr>
          <w:fldChar w:fldCharType="end"/>
        </w:r>
      </w:hyperlink>
    </w:p>
    <w:p w:rsidR="00F53914" w:rsidRDefault="00405D7B" w:rsidP="008E0D8F">
      <w:pPr>
        <w:pStyle w:val="WPSOffice2"/>
        <w:tabs>
          <w:tab w:val="right" w:leader="dot" w:pos="9355"/>
        </w:tabs>
        <w:spacing w:line="360" w:lineRule="auto"/>
        <w:ind w:left="420" w:firstLineChars="200" w:firstLine="400"/>
        <w:rPr>
          <w:sz w:val="24"/>
          <w:szCs w:val="24"/>
        </w:rPr>
      </w:pPr>
      <w:hyperlink w:anchor="_Toc29941" w:history="1">
        <w:r w:rsidR="00F53914">
          <w:rPr>
            <w:rFonts w:ascii="宋体" w:hAnsi="宋体" w:hint="eastAsia"/>
            <w:sz w:val="24"/>
            <w:szCs w:val="24"/>
          </w:rPr>
          <w:t>4、</w:t>
        </w:r>
        <w:r w:rsidR="00F53914">
          <w:rPr>
            <w:rFonts w:ascii="宋体" w:hAnsi="宋体"/>
            <w:sz w:val="24"/>
            <w:szCs w:val="24"/>
          </w:rPr>
          <w:t>系统管理、性能及适配需求</w:t>
        </w:r>
        <w:r w:rsidR="00F53914">
          <w:rPr>
            <w:sz w:val="24"/>
            <w:szCs w:val="24"/>
          </w:rPr>
          <w:tab/>
        </w:r>
        <w:r>
          <w:rPr>
            <w:sz w:val="24"/>
            <w:szCs w:val="24"/>
          </w:rPr>
          <w:fldChar w:fldCharType="begin"/>
        </w:r>
        <w:r w:rsidR="00F53914">
          <w:rPr>
            <w:sz w:val="24"/>
            <w:szCs w:val="24"/>
          </w:rPr>
          <w:instrText xml:space="preserve"> PAGEREF _Toc29941 \h </w:instrText>
        </w:r>
        <w:r>
          <w:rPr>
            <w:sz w:val="24"/>
            <w:szCs w:val="24"/>
          </w:rPr>
        </w:r>
        <w:r>
          <w:rPr>
            <w:sz w:val="24"/>
            <w:szCs w:val="24"/>
          </w:rPr>
          <w:fldChar w:fldCharType="separate"/>
        </w:r>
        <w:r w:rsidR="0055514F">
          <w:rPr>
            <w:noProof/>
            <w:sz w:val="24"/>
            <w:szCs w:val="24"/>
          </w:rPr>
          <w:t>13</w:t>
        </w:r>
        <w:r>
          <w:rPr>
            <w:sz w:val="24"/>
            <w:szCs w:val="24"/>
          </w:rPr>
          <w:fldChar w:fldCharType="end"/>
        </w:r>
      </w:hyperlink>
    </w:p>
    <w:p w:rsidR="00B21A87" w:rsidRDefault="00405D7B">
      <w:pPr>
        <w:pStyle w:val="WPSOffice2"/>
        <w:tabs>
          <w:tab w:val="right" w:leader="dot" w:pos="9355"/>
        </w:tabs>
        <w:spacing w:line="360" w:lineRule="auto"/>
        <w:ind w:left="420" w:firstLineChars="200" w:firstLine="400"/>
        <w:rPr>
          <w:sz w:val="24"/>
          <w:szCs w:val="24"/>
        </w:rPr>
      </w:pPr>
      <w:hyperlink w:anchor="_Toc13403" w:history="1">
        <w:r w:rsidR="00F53914">
          <w:rPr>
            <w:rFonts w:ascii="宋体" w:hAnsi="宋体" w:hint="eastAsia"/>
            <w:sz w:val="24"/>
            <w:szCs w:val="24"/>
          </w:rPr>
          <w:t>5、</w:t>
        </w:r>
        <w:r w:rsidR="00F53914">
          <w:rPr>
            <w:rFonts w:ascii="宋体" w:hAnsi="宋体"/>
            <w:sz w:val="24"/>
            <w:szCs w:val="24"/>
          </w:rPr>
          <w:t>系统验证资料需求</w:t>
        </w:r>
        <w:r w:rsidR="00F53914">
          <w:rPr>
            <w:sz w:val="24"/>
            <w:szCs w:val="24"/>
          </w:rPr>
          <w:tab/>
        </w:r>
        <w:r>
          <w:rPr>
            <w:sz w:val="24"/>
            <w:szCs w:val="24"/>
          </w:rPr>
          <w:fldChar w:fldCharType="begin"/>
        </w:r>
        <w:r w:rsidR="00F53914">
          <w:rPr>
            <w:sz w:val="24"/>
            <w:szCs w:val="24"/>
          </w:rPr>
          <w:instrText xml:space="preserve"> PAGEREF _Toc13403 \h </w:instrText>
        </w:r>
        <w:r>
          <w:rPr>
            <w:sz w:val="24"/>
            <w:szCs w:val="24"/>
          </w:rPr>
        </w:r>
        <w:r>
          <w:rPr>
            <w:sz w:val="24"/>
            <w:szCs w:val="24"/>
          </w:rPr>
          <w:fldChar w:fldCharType="separate"/>
        </w:r>
        <w:r w:rsidR="0055514F">
          <w:rPr>
            <w:noProof/>
            <w:sz w:val="24"/>
            <w:szCs w:val="24"/>
          </w:rPr>
          <w:t>13</w:t>
        </w:r>
        <w:r>
          <w:rPr>
            <w:sz w:val="24"/>
            <w:szCs w:val="24"/>
          </w:rPr>
          <w:fldChar w:fldCharType="end"/>
        </w:r>
      </w:hyperlink>
    </w:p>
    <w:p w:rsidR="00B21A87" w:rsidRDefault="00405D7B">
      <w:pPr>
        <w:pStyle w:val="WPSOffice2"/>
        <w:tabs>
          <w:tab w:val="right" w:leader="dot" w:pos="9355"/>
        </w:tabs>
        <w:spacing w:line="360" w:lineRule="auto"/>
        <w:ind w:left="420" w:firstLineChars="200" w:firstLine="400"/>
        <w:rPr>
          <w:sz w:val="24"/>
          <w:szCs w:val="24"/>
        </w:rPr>
      </w:pPr>
      <w:hyperlink w:anchor="_Toc6892" w:history="1">
        <w:r w:rsidR="00F53914">
          <w:rPr>
            <w:rFonts w:ascii="宋体" w:hAnsi="宋体" w:hint="eastAsia"/>
            <w:sz w:val="24"/>
            <w:szCs w:val="24"/>
          </w:rPr>
          <w:t>6、</w:t>
        </w:r>
        <w:r w:rsidR="00F53914">
          <w:rPr>
            <w:rFonts w:ascii="宋体" w:hAnsi="宋体"/>
            <w:sz w:val="24"/>
            <w:szCs w:val="24"/>
          </w:rPr>
          <w:t>培训需求</w:t>
        </w:r>
        <w:r w:rsidR="00F53914">
          <w:rPr>
            <w:sz w:val="24"/>
            <w:szCs w:val="24"/>
          </w:rPr>
          <w:tab/>
        </w:r>
        <w:r>
          <w:rPr>
            <w:sz w:val="24"/>
            <w:szCs w:val="24"/>
          </w:rPr>
          <w:fldChar w:fldCharType="begin"/>
        </w:r>
        <w:r w:rsidR="00F53914">
          <w:rPr>
            <w:sz w:val="24"/>
            <w:szCs w:val="24"/>
          </w:rPr>
          <w:instrText xml:space="preserve"> PAGEREF _Toc6892 \h </w:instrText>
        </w:r>
        <w:r>
          <w:rPr>
            <w:sz w:val="24"/>
            <w:szCs w:val="24"/>
          </w:rPr>
        </w:r>
        <w:r>
          <w:rPr>
            <w:sz w:val="24"/>
            <w:szCs w:val="24"/>
          </w:rPr>
          <w:fldChar w:fldCharType="separate"/>
        </w:r>
        <w:r w:rsidR="0055514F">
          <w:rPr>
            <w:noProof/>
            <w:sz w:val="24"/>
            <w:szCs w:val="24"/>
          </w:rPr>
          <w:t>14</w:t>
        </w:r>
        <w:r>
          <w:rPr>
            <w:sz w:val="24"/>
            <w:szCs w:val="24"/>
          </w:rPr>
          <w:fldChar w:fldCharType="end"/>
        </w:r>
      </w:hyperlink>
    </w:p>
    <w:p w:rsidR="00B21A87" w:rsidRDefault="00405D7B">
      <w:pPr>
        <w:pStyle w:val="WPSOffice2"/>
        <w:tabs>
          <w:tab w:val="right" w:leader="dot" w:pos="9355"/>
        </w:tabs>
        <w:spacing w:line="360" w:lineRule="auto"/>
        <w:ind w:left="420" w:firstLineChars="200" w:firstLine="400"/>
      </w:pPr>
      <w:hyperlink w:anchor="_Toc6299" w:history="1">
        <w:r w:rsidR="00F53914">
          <w:rPr>
            <w:rFonts w:ascii="宋体" w:hAnsi="宋体" w:hint="eastAsia"/>
            <w:sz w:val="24"/>
            <w:szCs w:val="24"/>
          </w:rPr>
          <w:t>7、</w:t>
        </w:r>
        <w:r w:rsidR="00F53914">
          <w:rPr>
            <w:rFonts w:ascii="宋体" w:hAnsi="宋体"/>
            <w:sz w:val="24"/>
            <w:szCs w:val="24"/>
          </w:rPr>
          <w:t>供应商服务需求</w:t>
        </w:r>
        <w:r w:rsidR="00F53914">
          <w:rPr>
            <w:sz w:val="24"/>
            <w:szCs w:val="24"/>
          </w:rPr>
          <w:tab/>
        </w:r>
        <w:r>
          <w:rPr>
            <w:sz w:val="24"/>
            <w:szCs w:val="24"/>
          </w:rPr>
          <w:fldChar w:fldCharType="begin"/>
        </w:r>
        <w:r w:rsidR="00F53914">
          <w:rPr>
            <w:sz w:val="24"/>
            <w:szCs w:val="24"/>
          </w:rPr>
          <w:instrText xml:space="preserve"> PAGEREF _Toc6299 \h </w:instrText>
        </w:r>
        <w:r>
          <w:rPr>
            <w:sz w:val="24"/>
            <w:szCs w:val="24"/>
          </w:rPr>
        </w:r>
        <w:r>
          <w:rPr>
            <w:sz w:val="24"/>
            <w:szCs w:val="24"/>
          </w:rPr>
          <w:fldChar w:fldCharType="separate"/>
        </w:r>
        <w:r w:rsidR="0055514F">
          <w:rPr>
            <w:noProof/>
            <w:sz w:val="24"/>
            <w:szCs w:val="24"/>
          </w:rPr>
          <w:t>14</w:t>
        </w:r>
        <w:r>
          <w:rPr>
            <w:sz w:val="24"/>
            <w:szCs w:val="24"/>
          </w:rPr>
          <w:fldChar w:fldCharType="end"/>
        </w:r>
      </w:hyperlink>
    </w:p>
    <w:p w:rsidR="00F53914" w:rsidRDefault="00F53914" w:rsidP="0086548A">
      <w:pPr>
        <w:pStyle w:val="WPSOffice2"/>
        <w:tabs>
          <w:tab w:val="right" w:leader="dot" w:pos="9355"/>
        </w:tabs>
        <w:ind w:left="420"/>
      </w:pPr>
    </w:p>
    <w:p w:rsidR="00F53914" w:rsidRDefault="00405D7B">
      <w:r>
        <w:rPr>
          <w:b/>
        </w:rPr>
        <w:fldChar w:fldCharType="end"/>
      </w:r>
    </w:p>
    <w:p w:rsidR="00F53914" w:rsidRDefault="00F53914">
      <w:pPr>
        <w:pStyle w:val="10"/>
        <w:tabs>
          <w:tab w:val="right" w:leader="dot" w:pos="8296"/>
        </w:tabs>
        <w:rPr>
          <w:rFonts w:ascii="Calibri" w:hAnsi="Calibri"/>
          <w:b w:val="0"/>
          <w:bCs w:val="0"/>
          <w:sz w:val="24"/>
          <w:szCs w:val="24"/>
        </w:rPr>
        <w:sectPr w:rsidR="00F53914">
          <w:pgSz w:w="11907" w:h="16840"/>
          <w:pgMar w:top="1418" w:right="1191" w:bottom="1418" w:left="1361" w:header="737" w:footer="737" w:gutter="0"/>
          <w:cols w:space="720"/>
          <w:docGrid w:type="lines" w:linePitch="285"/>
        </w:sectPr>
      </w:pPr>
    </w:p>
    <w:p w:rsidR="00F53914" w:rsidRDefault="00F53914"/>
    <w:p w:rsidR="00F53914" w:rsidRDefault="00F53914">
      <w:pPr>
        <w:pStyle w:val="2"/>
        <w:rPr>
          <w:sz w:val="24"/>
          <w:szCs w:val="24"/>
        </w:rPr>
      </w:pPr>
      <w:bookmarkStart w:id="12" w:name="_Toc93579075"/>
      <w:bookmarkStart w:id="13" w:name="_Toc32204"/>
      <w:r>
        <w:rPr>
          <w:sz w:val="24"/>
          <w:szCs w:val="24"/>
        </w:rPr>
        <w:t>一</w:t>
      </w:r>
      <w:r>
        <w:rPr>
          <w:rFonts w:hint="eastAsia"/>
          <w:sz w:val="24"/>
          <w:szCs w:val="24"/>
        </w:rPr>
        <w:t>、</w:t>
      </w:r>
      <w:r>
        <w:rPr>
          <w:sz w:val="24"/>
          <w:szCs w:val="24"/>
        </w:rPr>
        <w:t>简介</w:t>
      </w:r>
      <w:bookmarkEnd w:id="12"/>
      <w:bookmarkEnd w:id="13"/>
    </w:p>
    <w:p w:rsidR="00F53914" w:rsidRDefault="00F53914">
      <w:pPr>
        <w:ind w:firstLineChars="200" w:firstLine="480"/>
        <w:rPr>
          <w:sz w:val="24"/>
          <w:szCs w:val="24"/>
        </w:rPr>
      </w:pPr>
      <w:r>
        <w:rPr>
          <w:rFonts w:hint="eastAsia"/>
          <w:sz w:val="24"/>
          <w:szCs w:val="24"/>
        </w:rPr>
        <w:t>在现代制药行业，特别是药品的生产和管理中，数据的准确性、完整性和可追溯性至关重要。随着企业业务量的扩大和国家对药品监管力度的加大，传统的人工数据管理方式已经无法满足企业日益增长的需求。药品数字化数据中台系统（以下简称“数据中台系统”）应运而生，通过</w:t>
      </w:r>
      <w:r>
        <w:rPr>
          <w:rFonts w:hint="eastAsia"/>
          <w:sz w:val="24"/>
          <w:szCs w:val="24"/>
        </w:rPr>
        <w:t>API</w:t>
      </w:r>
      <w:r>
        <w:rPr>
          <w:rFonts w:hint="eastAsia"/>
          <w:sz w:val="24"/>
          <w:szCs w:val="24"/>
        </w:rPr>
        <w:t>接口实现多种关键数据的采集和管理，确保数据的合规性和可靠性，提升企业的质量管理水平。</w:t>
      </w:r>
    </w:p>
    <w:p w:rsidR="00F53914" w:rsidRDefault="00F53914">
      <w:pPr>
        <w:rPr>
          <w:sz w:val="24"/>
          <w:szCs w:val="24"/>
        </w:rPr>
      </w:pPr>
    </w:p>
    <w:p w:rsidR="00F53914" w:rsidRDefault="00F53914">
      <w:pPr>
        <w:rPr>
          <w:b/>
          <w:sz w:val="24"/>
          <w:szCs w:val="24"/>
        </w:rPr>
      </w:pPr>
      <w:r>
        <w:rPr>
          <w:rFonts w:hint="eastAsia"/>
          <w:b/>
          <w:sz w:val="24"/>
          <w:szCs w:val="24"/>
        </w:rPr>
        <w:t>系统概述</w:t>
      </w:r>
    </w:p>
    <w:p w:rsidR="00F53914" w:rsidRDefault="00F53914">
      <w:pPr>
        <w:ind w:firstLineChars="200" w:firstLine="480"/>
        <w:rPr>
          <w:sz w:val="24"/>
          <w:szCs w:val="24"/>
        </w:rPr>
      </w:pPr>
      <w:r>
        <w:rPr>
          <w:rFonts w:hint="eastAsia"/>
          <w:sz w:val="24"/>
          <w:szCs w:val="24"/>
        </w:rPr>
        <w:t>数据中台系统旨在通过高效、智能的数据采集和管理，帮助企业在生产、仓储、检验和冷链管理等各个环节实现全面的数字化</w:t>
      </w:r>
      <w:r w:rsidR="0050136C">
        <w:rPr>
          <w:rFonts w:hint="eastAsia"/>
          <w:sz w:val="24"/>
          <w:szCs w:val="24"/>
        </w:rPr>
        <w:t>管理</w:t>
      </w:r>
      <w:r>
        <w:rPr>
          <w:rFonts w:hint="eastAsia"/>
          <w:sz w:val="24"/>
          <w:szCs w:val="24"/>
        </w:rPr>
        <w:t>。该系统覆盖从关键原辅料采购到生产信息、出库信息、仓储信息、检验信息和冷链信息的采集，确保数据在整个生命周期内的完整性和可追溯性。</w:t>
      </w:r>
    </w:p>
    <w:p w:rsidR="00F53914" w:rsidRDefault="00F53914">
      <w:pPr>
        <w:rPr>
          <w:sz w:val="24"/>
          <w:szCs w:val="24"/>
        </w:rPr>
      </w:pPr>
    </w:p>
    <w:p w:rsidR="00F53914" w:rsidRDefault="00F53914">
      <w:pPr>
        <w:rPr>
          <w:b/>
          <w:sz w:val="24"/>
          <w:szCs w:val="24"/>
        </w:rPr>
      </w:pPr>
      <w:r>
        <w:rPr>
          <w:rFonts w:hint="eastAsia"/>
          <w:b/>
          <w:sz w:val="24"/>
          <w:szCs w:val="24"/>
        </w:rPr>
        <w:t>系统功能</w:t>
      </w:r>
    </w:p>
    <w:p w:rsidR="00F53914" w:rsidRDefault="00F53914">
      <w:pPr>
        <w:ind w:firstLineChars="200" w:firstLine="480"/>
        <w:rPr>
          <w:sz w:val="24"/>
          <w:szCs w:val="24"/>
        </w:rPr>
      </w:pPr>
      <w:r>
        <w:rPr>
          <w:rFonts w:hint="eastAsia"/>
          <w:sz w:val="24"/>
          <w:szCs w:val="24"/>
        </w:rPr>
        <w:t>关键原辅料信息类数据采集：系统通过</w:t>
      </w:r>
      <w:r>
        <w:rPr>
          <w:rFonts w:hint="eastAsia"/>
          <w:sz w:val="24"/>
          <w:szCs w:val="24"/>
        </w:rPr>
        <w:t>API</w:t>
      </w:r>
      <w:r>
        <w:rPr>
          <w:rFonts w:hint="eastAsia"/>
          <w:sz w:val="24"/>
          <w:szCs w:val="24"/>
        </w:rPr>
        <w:t>接口采集并管理关键原辅料采购、使用、库存、发放、销毁等信息，确保原辅料数据的准确性和可追溯性。</w:t>
      </w:r>
    </w:p>
    <w:p w:rsidR="00F53914" w:rsidRDefault="00F53914">
      <w:pPr>
        <w:rPr>
          <w:sz w:val="24"/>
          <w:szCs w:val="24"/>
        </w:rPr>
      </w:pPr>
    </w:p>
    <w:p w:rsidR="00F53914" w:rsidRDefault="00F53914">
      <w:pPr>
        <w:ind w:firstLineChars="200" w:firstLine="480"/>
        <w:rPr>
          <w:sz w:val="24"/>
          <w:szCs w:val="24"/>
        </w:rPr>
      </w:pPr>
      <w:r>
        <w:rPr>
          <w:rFonts w:hint="eastAsia"/>
          <w:sz w:val="24"/>
          <w:szCs w:val="24"/>
        </w:rPr>
        <w:t>生产信息类数据采集：系统支持每批产品的投入产出、投料信息、不合格中间品工序处理、批包装信息、关键设备及参数、关键生产工艺参数、关键生产工艺过程数据、生产环境监测异常报警和关键生产步骤视频影像等数据的采集，确保生产过程的全程监控和管理。</w:t>
      </w:r>
    </w:p>
    <w:p w:rsidR="00F53914" w:rsidRDefault="00F53914">
      <w:pPr>
        <w:rPr>
          <w:sz w:val="24"/>
          <w:szCs w:val="24"/>
        </w:rPr>
      </w:pPr>
    </w:p>
    <w:p w:rsidR="00F53914" w:rsidRDefault="00F53914">
      <w:pPr>
        <w:ind w:firstLine="420"/>
        <w:rPr>
          <w:sz w:val="24"/>
          <w:szCs w:val="24"/>
        </w:rPr>
      </w:pPr>
      <w:r>
        <w:rPr>
          <w:rFonts w:hint="eastAsia"/>
          <w:sz w:val="24"/>
          <w:szCs w:val="24"/>
        </w:rPr>
        <w:t>出库信息类数据采集：系统能够采集不合格药品处理记录、药品放行审核记录和药品出库信息，确保药品出库的合规性和安全性。</w:t>
      </w:r>
    </w:p>
    <w:p w:rsidR="00F53914" w:rsidRDefault="00F53914">
      <w:pPr>
        <w:rPr>
          <w:sz w:val="24"/>
          <w:szCs w:val="24"/>
        </w:rPr>
      </w:pPr>
    </w:p>
    <w:p w:rsidR="00F53914" w:rsidRDefault="00F53914">
      <w:pPr>
        <w:ind w:firstLine="420"/>
        <w:rPr>
          <w:sz w:val="24"/>
          <w:szCs w:val="24"/>
        </w:rPr>
      </w:pPr>
      <w:r>
        <w:rPr>
          <w:rFonts w:hint="eastAsia"/>
          <w:sz w:val="24"/>
          <w:szCs w:val="24"/>
        </w:rPr>
        <w:lastRenderedPageBreak/>
        <w:t>仓储信息类数据采集：系统通过采集高风险药品成品库存、半成品库存、关键原辅料库存、药品退货库存和产品召回情况等信息，实现仓储环节的全程监管。</w:t>
      </w:r>
    </w:p>
    <w:p w:rsidR="00F53914" w:rsidRDefault="00F53914">
      <w:pPr>
        <w:rPr>
          <w:sz w:val="24"/>
          <w:szCs w:val="24"/>
        </w:rPr>
      </w:pPr>
    </w:p>
    <w:p w:rsidR="00F53914" w:rsidRDefault="00F53914">
      <w:pPr>
        <w:ind w:firstLine="420"/>
        <w:rPr>
          <w:sz w:val="24"/>
          <w:szCs w:val="24"/>
        </w:rPr>
      </w:pPr>
      <w:r>
        <w:rPr>
          <w:rFonts w:hint="eastAsia"/>
          <w:sz w:val="24"/>
          <w:szCs w:val="24"/>
        </w:rPr>
        <w:t>检验信息类数据采集：系统支持不合格关键原辅料检验、不合格成品关联的原辅料检验、不合格中间产品检验、不合格成品关联的中间产品检验、不合格待包装产品检验、不合格成品关联的待包装产品检验、不合格半成品检验、不合格成品关联的半成品检验、成品检验数据和批签发信息等检验数据的采集，确保检验过程的透明和可追溯。</w:t>
      </w:r>
    </w:p>
    <w:p w:rsidR="00F53914" w:rsidRDefault="00F53914">
      <w:pPr>
        <w:rPr>
          <w:sz w:val="24"/>
          <w:szCs w:val="24"/>
        </w:rPr>
      </w:pPr>
    </w:p>
    <w:p w:rsidR="00F53914" w:rsidRDefault="00F53914">
      <w:pPr>
        <w:ind w:firstLine="420"/>
        <w:rPr>
          <w:sz w:val="24"/>
          <w:szCs w:val="24"/>
        </w:rPr>
      </w:pPr>
      <w:r>
        <w:rPr>
          <w:rFonts w:hint="eastAsia"/>
          <w:sz w:val="24"/>
          <w:szCs w:val="24"/>
        </w:rPr>
        <w:t>冷链信息类数据采集：系统能够采集和分析周期内温度和湿度的曲线趋势，确保冷链环节的有效监控和管理。</w:t>
      </w:r>
    </w:p>
    <w:p w:rsidR="00F53914" w:rsidRDefault="00F53914">
      <w:pPr>
        <w:rPr>
          <w:sz w:val="24"/>
          <w:szCs w:val="24"/>
        </w:rPr>
      </w:pPr>
    </w:p>
    <w:p w:rsidR="00F53914" w:rsidRDefault="00F53914">
      <w:pPr>
        <w:ind w:firstLine="420"/>
        <w:rPr>
          <w:sz w:val="24"/>
          <w:szCs w:val="24"/>
        </w:rPr>
      </w:pPr>
      <w:r>
        <w:rPr>
          <w:rFonts w:hint="eastAsia"/>
          <w:sz w:val="24"/>
          <w:szCs w:val="24"/>
        </w:rPr>
        <w:t>其他信息采集：系统还支持药物警戒</w:t>
      </w:r>
      <w:r>
        <w:rPr>
          <w:rFonts w:hint="eastAsia"/>
          <w:sz w:val="24"/>
          <w:szCs w:val="24"/>
        </w:rPr>
        <w:t>GVP</w:t>
      </w:r>
      <w:r>
        <w:rPr>
          <w:rFonts w:hint="eastAsia"/>
          <w:sz w:val="24"/>
          <w:szCs w:val="24"/>
        </w:rPr>
        <w:t>表格和偏差处理等信息的采集，帮助企业完善质量管理体系。</w:t>
      </w:r>
    </w:p>
    <w:p w:rsidR="00F53914" w:rsidRDefault="00F53914">
      <w:pPr>
        <w:rPr>
          <w:sz w:val="24"/>
          <w:szCs w:val="24"/>
        </w:rPr>
      </w:pPr>
    </w:p>
    <w:p w:rsidR="00F53914" w:rsidRDefault="00F53914">
      <w:pPr>
        <w:rPr>
          <w:b/>
          <w:sz w:val="24"/>
          <w:szCs w:val="24"/>
        </w:rPr>
      </w:pPr>
      <w:r>
        <w:rPr>
          <w:rFonts w:hint="eastAsia"/>
          <w:b/>
          <w:sz w:val="24"/>
          <w:szCs w:val="24"/>
        </w:rPr>
        <w:t>系统优势</w:t>
      </w:r>
    </w:p>
    <w:p w:rsidR="00F53914" w:rsidRDefault="00F53914">
      <w:pPr>
        <w:numPr>
          <w:ilvl w:val="0"/>
          <w:numId w:val="2"/>
        </w:numPr>
        <w:rPr>
          <w:sz w:val="24"/>
          <w:szCs w:val="24"/>
        </w:rPr>
      </w:pPr>
      <w:r>
        <w:rPr>
          <w:rFonts w:hint="eastAsia"/>
          <w:sz w:val="24"/>
          <w:szCs w:val="24"/>
        </w:rPr>
        <w:t>合规性：系统符合最新法规要求，确保企业在数据管理方面的合规性。</w:t>
      </w:r>
    </w:p>
    <w:p w:rsidR="00F53914" w:rsidRDefault="00F53914">
      <w:pPr>
        <w:numPr>
          <w:ilvl w:val="0"/>
          <w:numId w:val="2"/>
        </w:numPr>
        <w:rPr>
          <w:sz w:val="24"/>
          <w:szCs w:val="24"/>
        </w:rPr>
      </w:pPr>
      <w:r>
        <w:rPr>
          <w:rFonts w:hint="eastAsia"/>
          <w:sz w:val="24"/>
          <w:szCs w:val="24"/>
        </w:rPr>
        <w:t>高效性：通过自动化数据采集和智能化管理，系统显著提高了企业的运营效率，减少了人工操作的错误和风险。</w:t>
      </w:r>
    </w:p>
    <w:p w:rsidR="00F53914" w:rsidRDefault="00F53914">
      <w:pPr>
        <w:numPr>
          <w:ilvl w:val="0"/>
          <w:numId w:val="2"/>
        </w:numPr>
        <w:rPr>
          <w:sz w:val="24"/>
          <w:szCs w:val="24"/>
        </w:rPr>
      </w:pPr>
      <w:r>
        <w:rPr>
          <w:rFonts w:hint="eastAsia"/>
          <w:sz w:val="24"/>
          <w:szCs w:val="24"/>
        </w:rPr>
        <w:t>安全性：系统采用先进的数据加密和权限管理机制，确保数据的安全性和保密性。</w:t>
      </w:r>
    </w:p>
    <w:p w:rsidR="00F53914" w:rsidRDefault="00F53914">
      <w:pPr>
        <w:numPr>
          <w:ilvl w:val="0"/>
          <w:numId w:val="2"/>
        </w:numPr>
        <w:rPr>
          <w:sz w:val="24"/>
          <w:szCs w:val="24"/>
        </w:rPr>
      </w:pPr>
      <w:r>
        <w:rPr>
          <w:rFonts w:hint="eastAsia"/>
          <w:sz w:val="24"/>
          <w:szCs w:val="24"/>
        </w:rPr>
        <w:t>可追溯性：系统提供全面的数据追踪和审计功能，确保每一批药品的生产、仓储、检验和出库等环节的数据可追溯。</w:t>
      </w:r>
    </w:p>
    <w:p w:rsidR="00F53914" w:rsidRDefault="00F53914">
      <w:pPr>
        <w:numPr>
          <w:ilvl w:val="0"/>
          <w:numId w:val="2"/>
        </w:numPr>
        <w:rPr>
          <w:sz w:val="24"/>
          <w:szCs w:val="24"/>
        </w:rPr>
      </w:pPr>
      <w:r>
        <w:rPr>
          <w:rFonts w:hint="eastAsia"/>
          <w:sz w:val="24"/>
          <w:szCs w:val="24"/>
        </w:rPr>
        <w:t>集成性：系统支持与企业现有的</w:t>
      </w:r>
      <w:r>
        <w:rPr>
          <w:rFonts w:hint="eastAsia"/>
          <w:sz w:val="24"/>
          <w:szCs w:val="24"/>
        </w:rPr>
        <w:t>ERP</w:t>
      </w:r>
      <w:r>
        <w:rPr>
          <w:rFonts w:hint="eastAsia"/>
          <w:sz w:val="24"/>
          <w:szCs w:val="24"/>
        </w:rPr>
        <w:t>、</w:t>
      </w:r>
      <w:r>
        <w:rPr>
          <w:rFonts w:hint="eastAsia"/>
          <w:sz w:val="24"/>
          <w:szCs w:val="24"/>
        </w:rPr>
        <w:t>MES</w:t>
      </w:r>
      <w:r>
        <w:rPr>
          <w:rFonts w:hint="eastAsia"/>
          <w:sz w:val="24"/>
          <w:szCs w:val="24"/>
        </w:rPr>
        <w:t>、</w:t>
      </w:r>
      <w:r>
        <w:rPr>
          <w:rFonts w:hint="eastAsia"/>
          <w:sz w:val="24"/>
          <w:szCs w:val="24"/>
        </w:rPr>
        <w:t>LIMS</w:t>
      </w:r>
      <w:r>
        <w:rPr>
          <w:rFonts w:hint="eastAsia"/>
          <w:sz w:val="24"/>
          <w:szCs w:val="24"/>
        </w:rPr>
        <w:t>等系统的无缝集成，满足企业多样化的业务需求。</w:t>
      </w:r>
    </w:p>
    <w:p w:rsidR="00F53914" w:rsidRDefault="00F53914">
      <w:pPr>
        <w:rPr>
          <w:sz w:val="24"/>
          <w:szCs w:val="24"/>
        </w:rPr>
      </w:pPr>
    </w:p>
    <w:p w:rsidR="00F53914" w:rsidRDefault="00F53914">
      <w:pPr>
        <w:ind w:firstLine="420"/>
        <w:rPr>
          <w:sz w:val="22"/>
        </w:rPr>
      </w:pPr>
      <w:r>
        <w:rPr>
          <w:rFonts w:hint="eastAsia"/>
          <w:sz w:val="24"/>
          <w:szCs w:val="24"/>
        </w:rPr>
        <w:t>药品数字化数据中台系统通过全面覆盖关键原辅料、生产、出库、仓储、检验和冷链等环节的数据采集需求，为企业提供了一个高效、安全、合规的数据管理解决方案。该系</w:t>
      </w:r>
      <w:r>
        <w:rPr>
          <w:rFonts w:hint="eastAsia"/>
          <w:sz w:val="24"/>
          <w:szCs w:val="24"/>
        </w:rPr>
        <w:lastRenderedPageBreak/>
        <w:t>统不仅提升了企业的质量管理水平，还确保了药品生产和流通过程的透明度和可追溯性，为企业在日益严格的监管环境中赢得了竞争优势。</w:t>
      </w:r>
    </w:p>
    <w:p w:rsidR="00F53914" w:rsidRDefault="00F53914">
      <w:pPr>
        <w:pStyle w:val="2"/>
        <w:rPr>
          <w:rFonts w:ascii="宋体" w:hAnsi="宋体"/>
          <w:sz w:val="24"/>
          <w:szCs w:val="24"/>
        </w:rPr>
      </w:pPr>
      <w:bookmarkStart w:id="14" w:name="_Toc13611"/>
      <w:bookmarkStart w:id="15" w:name="_Toc93579076"/>
      <w:bookmarkStart w:id="16" w:name="_Toc519068261"/>
      <w:bookmarkStart w:id="17" w:name="_Toc66787159"/>
      <w:r>
        <w:rPr>
          <w:rFonts w:ascii="宋体" w:hAnsi="宋体" w:hint="eastAsia"/>
          <w:sz w:val="24"/>
          <w:szCs w:val="24"/>
        </w:rPr>
        <w:t>二、</w:t>
      </w:r>
      <w:r>
        <w:rPr>
          <w:rFonts w:ascii="宋体" w:hAnsi="宋体"/>
          <w:sz w:val="24"/>
          <w:szCs w:val="24"/>
        </w:rPr>
        <w:t>需求</w:t>
      </w:r>
      <w:bookmarkEnd w:id="14"/>
      <w:bookmarkEnd w:id="15"/>
      <w:bookmarkEnd w:id="16"/>
      <w:bookmarkEnd w:id="17"/>
    </w:p>
    <w:p w:rsidR="00F53914" w:rsidRDefault="00F53914">
      <w:pPr>
        <w:pStyle w:val="2"/>
        <w:numPr>
          <w:ilvl w:val="1"/>
          <w:numId w:val="0"/>
        </w:numPr>
        <w:rPr>
          <w:rFonts w:ascii="宋体" w:hAnsi="宋体"/>
          <w:sz w:val="21"/>
          <w:szCs w:val="21"/>
        </w:rPr>
      </w:pPr>
      <w:bookmarkStart w:id="18" w:name="_Toc93579077"/>
      <w:bookmarkStart w:id="19" w:name="_Toc458"/>
      <w:bookmarkStart w:id="20" w:name="_Toc66787160"/>
      <w:r>
        <w:rPr>
          <w:rFonts w:ascii="宋体" w:hAnsi="宋体" w:hint="eastAsia"/>
          <w:sz w:val="21"/>
          <w:szCs w:val="21"/>
        </w:rPr>
        <w:t>1</w:t>
      </w:r>
      <w:r>
        <w:rPr>
          <w:rFonts w:ascii="宋体" w:hAnsi="宋体" w:hint="eastAsia"/>
          <w:sz w:val="21"/>
          <w:szCs w:val="21"/>
        </w:rPr>
        <w:t>、</w:t>
      </w:r>
      <w:r>
        <w:rPr>
          <w:rFonts w:ascii="宋体" w:hAnsi="宋体"/>
          <w:sz w:val="21"/>
          <w:szCs w:val="21"/>
        </w:rPr>
        <w:t>系统基础需求</w:t>
      </w:r>
      <w:bookmarkEnd w:id="18"/>
      <w:bookmarkEnd w:id="19"/>
      <w:bookmarkEnd w:id="20"/>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6210"/>
        <w:gridCol w:w="1437"/>
        <w:gridCol w:w="1588"/>
      </w:tblGrid>
      <w:tr w:rsidR="00F53914">
        <w:trPr>
          <w:cantSplit/>
          <w:trHeight w:val="452"/>
          <w:tblHeader/>
          <w:jc w:val="center"/>
        </w:trPr>
        <w:tc>
          <w:tcPr>
            <w:tcW w:w="451" w:type="pct"/>
            <w:shd w:val="clear" w:color="auto" w:fill="D9D9D9"/>
            <w:vAlign w:val="center"/>
          </w:tcPr>
          <w:p w:rsidR="00F53914" w:rsidRDefault="00F53914">
            <w:pPr>
              <w:rPr>
                <w:rFonts w:ascii="宋体" w:hAnsi="宋体" w:cs="Arial"/>
                <w:b/>
                <w:szCs w:val="21"/>
              </w:rPr>
            </w:pPr>
            <w:r>
              <w:rPr>
                <w:rFonts w:ascii="宋体" w:hAnsi="宋体" w:cs="Arial"/>
                <w:b/>
                <w:szCs w:val="21"/>
              </w:rPr>
              <w:t>序号</w:t>
            </w:r>
          </w:p>
        </w:tc>
        <w:tc>
          <w:tcPr>
            <w:tcW w:w="3059" w:type="pct"/>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需求描述</w:t>
            </w:r>
          </w:p>
        </w:tc>
        <w:tc>
          <w:tcPr>
            <w:tcW w:w="708" w:type="pct"/>
            <w:shd w:val="clear" w:color="auto" w:fill="D9D9D9"/>
            <w:vAlign w:val="center"/>
          </w:tcPr>
          <w:p w:rsidR="00F53914" w:rsidRDefault="00F53914">
            <w:pPr>
              <w:ind w:firstLine="422"/>
              <w:rPr>
                <w:rFonts w:ascii="宋体" w:hAnsi="宋体" w:cs="Arial"/>
                <w:b/>
                <w:szCs w:val="21"/>
              </w:rPr>
            </w:pPr>
            <w:r>
              <w:rPr>
                <w:rFonts w:ascii="宋体" w:hAnsi="宋体" w:cs="Arial"/>
                <w:b/>
                <w:szCs w:val="21"/>
              </w:rPr>
              <w:t>期望值</w:t>
            </w:r>
          </w:p>
        </w:tc>
        <w:tc>
          <w:tcPr>
            <w:tcW w:w="782" w:type="pct"/>
            <w:shd w:val="clear" w:color="auto" w:fill="D9D9D9"/>
            <w:vAlign w:val="center"/>
          </w:tcPr>
          <w:p w:rsidR="00F53914" w:rsidRDefault="00F53914">
            <w:pPr>
              <w:ind w:firstLine="422"/>
              <w:rPr>
                <w:rFonts w:ascii="宋体" w:hAnsi="宋体" w:cs="Arial"/>
                <w:b/>
                <w:szCs w:val="21"/>
              </w:rPr>
            </w:pPr>
            <w:r>
              <w:rPr>
                <w:rFonts w:ascii="宋体" w:hAnsi="宋体" w:cs="Arial"/>
                <w:b/>
                <w:szCs w:val="21"/>
              </w:rPr>
              <w:t>响应</w:t>
            </w:r>
          </w:p>
        </w:tc>
      </w:tr>
      <w:tr w:rsidR="00F53914">
        <w:trPr>
          <w:cantSplit/>
          <w:trHeight w:val="20"/>
          <w:jc w:val="center"/>
        </w:trPr>
        <w:tc>
          <w:tcPr>
            <w:tcW w:w="451" w:type="pct"/>
          </w:tcPr>
          <w:p w:rsidR="00F53914" w:rsidRDefault="00F53914">
            <w:pPr>
              <w:pStyle w:val="ad"/>
              <w:numPr>
                <w:ilvl w:val="0"/>
                <w:numId w:val="3"/>
              </w:numPr>
              <w:spacing w:line="360" w:lineRule="auto"/>
              <w:ind w:firstLineChars="0"/>
              <w:jc w:val="center"/>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系统应为基于网页的系统</w:t>
            </w:r>
            <w:r>
              <w:rPr>
                <w:rFonts w:ascii="宋体" w:hAnsi="宋体" w:cs="Arial" w:hint="eastAsia"/>
                <w:szCs w:val="21"/>
              </w:rPr>
              <w:t>（B</w:t>
            </w:r>
            <w:r>
              <w:rPr>
                <w:rFonts w:ascii="宋体" w:hAnsi="宋体" w:cs="Arial"/>
                <w:szCs w:val="21"/>
              </w:rPr>
              <w:t>/</w:t>
            </w:r>
            <w:r>
              <w:rPr>
                <w:rFonts w:ascii="宋体" w:hAnsi="宋体" w:cs="Arial" w:hint="eastAsia"/>
                <w:szCs w:val="21"/>
              </w:rPr>
              <w:t>S）。</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r w:rsidR="00F53914">
        <w:trPr>
          <w:cantSplit/>
          <w:trHeight w:val="20"/>
          <w:jc w:val="center"/>
        </w:trPr>
        <w:tc>
          <w:tcPr>
            <w:tcW w:w="451" w:type="pct"/>
          </w:tcPr>
          <w:p w:rsidR="00F53914" w:rsidRDefault="00F53914">
            <w:pPr>
              <w:pStyle w:val="ad"/>
              <w:numPr>
                <w:ilvl w:val="0"/>
                <w:numId w:val="3"/>
              </w:numPr>
              <w:spacing w:line="360" w:lineRule="auto"/>
              <w:ind w:right="105" w:firstLineChars="0"/>
              <w:jc w:val="right"/>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系统应为平台化的产品</w:t>
            </w:r>
            <w:r>
              <w:rPr>
                <w:rFonts w:ascii="宋体" w:hAnsi="宋体" w:cs="Arial" w:hint="eastAsia"/>
                <w:szCs w:val="21"/>
              </w:rPr>
              <w:t>。</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r w:rsidR="00F53914">
        <w:trPr>
          <w:cantSplit/>
          <w:trHeight w:val="20"/>
          <w:jc w:val="center"/>
        </w:trPr>
        <w:tc>
          <w:tcPr>
            <w:tcW w:w="451" w:type="pct"/>
            <w:vAlign w:val="center"/>
          </w:tcPr>
          <w:p w:rsidR="00F53914" w:rsidRDefault="00F53914">
            <w:pPr>
              <w:pStyle w:val="ad"/>
              <w:numPr>
                <w:ilvl w:val="0"/>
                <w:numId w:val="3"/>
              </w:numPr>
              <w:spacing w:line="360" w:lineRule="auto"/>
              <w:ind w:firstLineChars="0"/>
              <w:jc w:val="center"/>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系统应支持使用主流数据库软件作为数据库（如Oracle DBMS或者MS SQL Server）。</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r w:rsidR="00F53914">
        <w:trPr>
          <w:cantSplit/>
          <w:trHeight w:val="20"/>
          <w:jc w:val="center"/>
        </w:trPr>
        <w:tc>
          <w:tcPr>
            <w:tcW w:w="451" w:type="pct"/>
          </w:tcPr>
          <w:p w:rsidR="00F53914" w:rsidRDefault="00F53914">
            <w:pPr>
              <w:pStyle w:val="ad"/>
              <w:numPr>
                <w:ilvl w:val="0"/>
                <w:numId w:val="3"/>
              </w:numPr>
              <w:spacing w:line="360" w:lineRule="auto"/>
              <w:ind w:firstLineChars="0"/>
              <w:jc w:val="center"/>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系统应支持使用Windows 操作系统作为数据库服务器、应用服务器和报告服务器的操作系统。</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r w:rsidR="00F53914">
        <w:trPr>
          <w:cantSplit/>
          <w:trHeight w:val="20"/>
          <w:jc w:val="center"/>
        </w:trPr>
        <w:tc>
          <w:tcPr>
            <w:tcW w:w="451" w:type="pct"/>
          </w:tcPr>
          <w:p w:rsidR="00F53914" w:rsidRDefault="00F53914">
            <w:pPr>
              <w:pStyle w:val="ad"/>
              <w:numPr>
                <w:ilvl w:val="0"/>
                <w:numId w:val="3"/>
              </w:numPr>
              <w:spacing w:line="360" w:lineRule="auto"/>
              <w:ind w:firstLineChars="0"/>
              <w:jc w:val="center"/>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系统应支持多个不同的用户同时在线并进行相关操作。</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r w:rsidR="00F53914">
        <w:trPr>
          <w:cantSplit/>
          <w:trHeight w:val="20"/>
          <w:jc w:val="center"/>
        </w:trPr>
        <w:tc>
          <w:tcPr>
            <w:tcW w:w="451" w:type="pct"/>
          </w:tcPr>
          <w:p w:rsidR="00F53914" w:rsidRDefault="00F53914">
            <w:pPr>
              <w:pStyle w:val="ad"/>
              <w:numPr>
                <w:ilvl w:val="0"/>
                <w:numId w:val="3"/>
              </w:numPr>
              <w:spacing w:line="360" w:lineRule="auto"/>
              <w:ind w:firstLineChars="0"/>
              <w:jc w:val="center"/>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系统中对于同一个用户不允许在不同的电脑客户端同时在线</w:t>
            </w:r>
            <w:r>
              <w:rPr>
                <w:rFonts w:ascii="宋体" w:hAnsi="宋体" w:cs="Arial" w:hint="eastAsia"/>
                <w:szCs w:val="21"/>
              </w:rPr>
              <w:t>。</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r w:rsidR="00F53914">
        <w:trPr>
          <w:cantSplit/>
          <w:trHeight w:val="328"/>
          <w:jc w:val="center"/>
        </w:trPr>
        <w:tc>
          <w:tcPr>
            <w:tcW w:w="451" w:type="pct"/>
          </w:tcPr>
          <w:p w:rsidR="00F53914" w:rsidRDefault="00F53914">
            <w:pPr>
              <w:pStyle w:val="ad"/>
              <w:numPr>
                <w:ilvl w:val="0"/>
                <w:numId w:val="3"/>
              </w:numPr>
              <w:spacing w:line="360" w:lineRule="auto"/>
              <w:ind w:firstLineChars="0"/>
              <w:jc w:val="center"/>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系统应支持用户信息数据批导入</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r w:rsidR="00F53914">
        <w:trPr>
          <w:cantSplit/>
          <w:trHeight w:val="328"/>
          <w:jc w:val="center"/>
        </w:trPr>
        <w:tc>
          <w:tcPr>
            <w:tcW w:w="451" w:type="pct"/>
          </w:tcPr>
          <w:p w:rsidR="00F53914" w:rsidRDefault="00F53914">
            <w:pPr>
              <w:pStyle w:val="ad"/>
              <w:numPr>
                <w:ilvl w:val="0"/>
                <w:numId w:val="3"/>
              </w:numPr>
              <w:spacing w:line="360" w:lineRule="auto"/>
              <w:ind w:firstLineChars="0"/>
              <w:jc w:val="center"/>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系统应为</w:t>
            </w:r>
            <w:r>
              <w:rPr>
                <w:rFonts w:ascii="宋体" w:hAnsi="宋体" w:cs="Arial" w:hint="eastAsia"/>
                <w:szCs w:val="21"/>
              </w:rPr>
              <w:t>商业</w:t>
            </w:r>
            <w:r>
              <w:rPr>
                <w:rFonts w:ascii="宋体" w:hAnsi="宋体" w:cs="Arial"/>
                <w:szCs w:val="21"/>
              </w:rPr>
              <w:t>现用</w:t>
            </w:r>
            <w:r>
              <w:rPr>
                <w:rFonts w:ascii="宋体" w:hAnsi="宋体" w:cs="Arial" w:hint="eastAsia"/>
                <w:szCs w:val="21"/>
              </w:rPr>
              <w:t>、</w:t>
            </w:r>
            <w:r>
              <w:rPr>
                <w:rFonts w:ascii="宋体" w:hAnsi="宋体" w:cs="Arial"/>
                <w:szCs w:val="21"/>
              </w:rPr>
              <w:t>可配置</w:t>
            </w:r>
            <w:r>
              <w:rPr>
                <w:rFonts w:ascii="宋体" w:hAnsi="宋体" w:cs="Arial" w:hint="eastAsia"/>
                <w:szCs w:val="21"/>
              </w:rPr>
              <w:t>、低复杂</w:t>
            </w:r>
            <w:r>
              <w:rPr>
                <w:rFonts w:ascii="宋体" w:hAnsi="宋体" w:cs="Arial"/>
                <w:szCs w:val="21"/>
              </w:rPr>
              <w:t>度</w:t>
            </w:r>
            <w:r>
              <w:rPr>
                <w:rFonts w:ascii="宋体" w:hAnsi="宋体" w:cs="Arial" w:hint="eastAsia"/>
                <w:szCs w:val="21"/>
              </w:rPr>
              <w:t>的关键</w:t>
            </w:r>
            <w:r>
              <w:rPr>
                <w:rFonts w:ascii="宋体" w:hAnsi="宋体" w:cs="Arial"/>
                <w:szCs w:val="21"/>
              </w:rPr>
              <w:t>性系统</w:t>
            </w:r>
            <w:r>
              <w:rPr>
                <w:rFonts w:ascii="宋体" w:hAnsi="宋体" w:cs="Arial" w:hint="eastAsia"/>
                <w:szCs w:val="21"/>
              </w:rPr>
              <w:t>，</w:t>
            </w:r>
            <w:r>
              <w:rPr>
                <w:rFonts w:ascii="宋体" w:hAnsi="宋体" w:cs="Arial"/>
                <w:szCs w:val="21"/>
              </w:rPr>
              <w:t>能通过配置而无需代码编写即可</w:t>
            </w:r>
            <w:r>
              <w:rPr>
                <w:rFonts w:ascii="宋体" w:hAnsi="宋体" w:cs="Arial" w:hint="eastAsia"/>
                <w:szCs w:val="21"/>
              </w:rPr>
              <w:t>实现</w:t>
            </w:r>
            <w:r>
              <w:rPr>
                <w:rFonts w:ascii="宋体" w:hAnsi="宋体" w:cs="Arial"/>
                <w:szCs w:val="21"/>
              </w:rPr>
              <w:t>客户的需求。</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r w:rsidR="00F53914">
        <w:trPr>
          <w:cantSplit/>
          <w:trHeight w:val="328"/>
          <w:jc w:val="center"/>
        </w:trPr>
        <w:tc>
          <w:tcPr>
            <w:tcW w:w="451" w:type="pct"/>
          </w:tcPr>
          <w:p w:rsidR="00F53914" w:rsidRDefault="00F53914">
            <w:pPr>
              <w:pStyle w:val="ad"/>
              <w:numPr>
                <w:ilvl w:val="0"/>
                <w:numId w:val="3"/>
              </w:numPr>
              <w:spacing w:line="360" w:lineRule="auto"/>
              <w:ind w:firstLineChars="0"/>
              <w:jc w:val="center"/>
              <w:rPr>
                <w:rFonts w:ascii="宋体" w:hAnsi="宋体" w:cs="Arial"/>
                <w:szCs w:val="21"/>
              </w:rPr>
            </w:pPr>
          </w:p>
        </w:tc>
        <w:tc>
          <w:tcPr>
            <w:tcW w:w="3059" w:type="pct"/>
          </w:tcPr>
          <w:p w:rsidR="00F53914" w:rsidRDefault="00F53914">
            <w:pPr>
              <w:ind w:firstLine="420"/>
              <w:rPr>
                <w:rFonts w:ascii="宋体" w:hAnsi="宋体" w:cs="Arial"/>
                <w:szCs w:val="21"/>
              </w:rPr>
            </w:pPr>
            <w:r>
              <w:rPr>
                <w:rFonts w:ascii="宋体" w:hAnsi="宋体" w:cs="Arial"/>
                <w:szCs w:val="21"/>
              </w:rPr>
              <w:t>系统应支持多级别日志记录，对于严重故障，错误，警告级别日志记录，IT人员可查看。</w:t>
            </w:r>
          </w:p>
        </w:tc>
        <w:tc>
          <w:tcPr>
            <w:tcW w:w="708" w:type="pct"/>
          </w:tcPr>
          <w:p w:rsidR="00F53914" w:rsidRDefault="00F53914">
            <w:pPr>
              <w:ind w:firstLine="420"/>
              <w:rPr>
                <w:rFonts w:ascii="宋体" w:hAnsi="宋体" w:cs="Arial"/>
                <w:szCs w:val="21"/>
              </w:rPr>
            </w:pPr>
            <w:r>
              <w:rPr>
                <w:rFonts w:ascii="宋体" w:hAnsi="宋体" w:cs="Arial"/>
                <w:szCs w:val="21"/>
              </w:rPr>
              <w:t>必需</w:t>
            </w:r>
          </w:p>
        </w:tc>
        <w:tc>
          <w:tcPr>
            <w:tcW w:w="782" w:type="pct"/>
          </w:tcPr>
          <w:p w:rsidR="00F53914" w:rsidRDefault="00F53914">
            <w:pPr>
              <w:ind w:firstLine="420"/>
              <w:rPr>
                <w:rFonts w:ascii="宋体" w:hAnsi="宋体" w:cs="Arial"/>
                <w:szCs w:val="21"/>
              </w:rPr>
            </w:pPr>
          </w:p>
        </w:tc>
      </w:tr>
    </w:tbl>
    <w:p w:rsidR="00F53914" w:rsidRDefault="00F53914">
      <w:pPr>
        <w:rPr>
          <w:rFonts w:ascii="宋体" w:hAnsi="宋体"/>
          <w:szCs w:val="21"/>
        </w:rPr>
      </w:pPr>
    </w:p>
    <w:p w:rsidR="00F53914" w:rsidRDefault="00F53914">
      <w:pPr>
        <w:pStyle w:val="2"/>
        <w:numPr>
          <w:ilvl w:val="1"/>
          <w:numId w:val="0"/>
        </w:numPr>
        <w:rPr>
          <w:rFonts w:ascii="宋体" w:hAnsi="宋体"/>
          <w:sz w:val="21"/>
          <w:szCs w:val="21"/>
        </w:rPr>
      </w:pPr>
      <w:bookmarkStart w:id="21" w:name="_Toc13871"/>
      <w:bookmarkStart w:id="22" w:name="_Toc93579079"/>
      <w:bookmarkStart w:id="23" w:name="_Toc66787162"/>
      <w:r>
        <w:rPr>
          <w:rFonts w:ascii="宋体" w:hAnsi="宋体"/>
          <w:sz w:val="21"/>
          <w:szCs w:val="21"/>
        </w:rPr>
        <w:t>2</w:t>
      </w:r>
      <w:r>
        <w:rPr>
          <w:rFonts w:ascii="宋体" w:hAnsi="宋体" w:hint="eastAsia"/>
          <w:sz w:val="21"/>
          <w:szCs w:val="21"/>
        </w:rPr>
        <w:t>、</w:t>
      </w:r>
      <w:r>
        <w:rPr>
          <w:rFonts w:ascii="宋体" w:hAnsi="宋体"/>
          <w:sz w:val="21"/>
          <w:szCs w:val="21"/>
        </w:rPr>
        <w:t>系统功能需求</w:t>
      </w:r>
      <w:bookmarkEnd w:id="21"/>
      <w:bookmarkEnd w:id="22"/>
      <w:bookmarkEnd w:id="23"/>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
        <w:gridCol w:w="17"/>
        <w:gridCol w:w="5664"/>
        <w:gridCol w:w="1559"/>
        <w:gridCol w:w="1548"/>
        <w:gridCol w:w="11"/>
      </w:tblGrid>
      <w:tr w:rsidR="00F53914">
        <w:trPr>
          <w:gridAfter w:val="1"/>
          <w:wAfter w:w="11" w:type="dxa"/>
          <w:cantSplit/>
          <w:trHeight w:val="539"/>
          <w:jc w:val="center"/>
        </w:trPr>
        <w:tc>
          <w:tcPr>
            <w:tcW w:w="1028" w:type="dxa"/>
            <w:tcBorders>
              <w:bottom w:val="single" w:sz="4" w:space="0" w:color="auto"/>
            </w:tcBorders>
            <w:shd w:val="clear" w:color="auto" w:fill="A6A6A6"/>
            <w:vAlign w:val="center"/>
          </w:tcPr>
          <w:p w:rsidR="00F53914" w:rsidRDefault="00F53914">
            <w:pPr>
              <w:jc w:val="center"/>
              <w:rPr>
                <w:rFonts w:ascii="宋体" w:hAnsi="宋体" w:cs="Arial"/>
                <w:b/>
                <w:szCs w:val="21"/>
              </w:rPr>
            </w:pPr>
            <w:r>
              <w:rPr>
                <w:rFonts w:ascii="宋体" w:hAnsi="宋体" w:cs="Arial"/>
                <w:b/>
                <w:szCs w:val="21"/>
              </w:rPr>
              <w:t>序号</w:t>
            </w:r>
          </w:p>
        </w:tc>
        <w:tc>
          <w:tcPr>
            <w:tcW w:w="5681" w:type="dxa"/>
            <w:gridSpan w:val="2"/>
            <w:tcBorders>
              <w:bottom w:val="single" w:sz="4" w:space="0" w:color="auto"/>
            </w:tcBorders>
            <w:shd w:val="clear" w:color="auto" w:fill="A6A6A6"/>
            <w:vAlign w:val="center"/>
          </w:tcPr>
          <w:p w:rsidR="00F53914" w:rsidRDefault="00F53914">
            <w:pPr>
              <w:ind w:firstLine="422"/>
              <w:jc w:val="center"/>
              <w:rPr>
                <w:rFonts w:ascii="宋体" w:hAnsi="宋体" w:cs="Arial"/>
                <w:b/>
                <w:szCs w:val="21"/>
              </w:rPr>
            </w:pPr>
            <w:r>
              <w:rPr>
                <w:rFonts w:ascii="宋体" w:hAnsi="宋体" w:cs="Arial"/>
                <w:b/>
                <w:szCs w:val="21"/>
              </w:rPr>
              <w:t>需求描述</w:t>
            </w:r>
          </w:p>
        </w:tc>
        <w:tc>
          <w:tcPr>
            <w:tcW w:w="1559" w:type="dxa"/>
            <w:tcBorders>
              <w:bottom w:val="single" w:sz="4" w:space="0" w:color="auto"/>
            </w:tcBorders>
            <w:shd w:val="clear" w:color="auto" w:fill="A6A6A6"/>
            <w:vAlign w:val="center"/>
          </w:tcPr>
          <w:p w:rsidR="00F53914" w:rsidRDefault="00F53914">
            <w:pPr>
              <w:ind w:firstLine="422"/>
              <w:rPr>
                <w:rFonts w:ascii="宋体" w:hAnsi="宋体" w:cs="Arial"/>
                <w:b/>
                <w:szCs w:val="21"/>
              </w:rPr>
            </w:pPr>
            <w:r>
              <w:rPr>
                <w:rFonts w:ascii="宋体" w:hAnsi="宋体" w:cs="Arial"/>
                <w:b/>
                <w:szCs w:val="21"/>
              </w:rPr>
              <w:t>期望值</w:t>
            </w:r>
          </w:p>
        </w:tc>
        <w:tc>
          <w:tcPr>
            <w:tcW w:w="1548" w:type="dxa"/>
            <w:tcBorders>
              <w:bottom w:val="single" w:sz="4" w:space="0" w:color="auto"/>
            </w:tcBorders>
            <w:shd w:val="clear" w:color="auto" w:fill="A6A6A6"/>
            <w:vAlign w:val="center"/>
          </w:tcPr>
          <w:p w:rsidR="00F53914" w:rsidRDefault="00F53914">
            <w:pPr>
              <w:ind w:firstLine="422"/>
              <w:rPr>
                <w:rFonts w:ascii="宋体" w:hAnsi="宋体" w:cs="Arial"/>
                <w:b/>
                <w:szCs w:val="21"/>
              </w:rPr>
            </w:pPr>
            <w:r>
              <w:rPr>
                <w:rFonts w:ascii="宋体" w:hAnsi="宋体" w:cs="Arial"/>
                <w:b/>
                <w:szCs w:val="21"/>
              </w:rPr>
              <w:t>响应</w:t>
            </w:r>
          </w:p>
        </w:tc>
      </w:tr>
      <w:tr w:rsidR="00F53914">
        <w:trPr>
          <w:gridAfter w:val="1"/>
          <w:wAfter w:w="11" w:type="dxa"/>
          <w:cantSplit/>
          <w:trHeight w:val="539"/>
          <w:jc w:val="center"/>
        </w:trPr>
        <w:tc>
          <w:tcPr>
            <w:tcW w:w="9816" w:type="dxa"/>
            <w:gridSpan w:val="5"/>
            <w:vAlign w:val="center"/>
          </w:tcPr>
          <w:p w:rsidR="00F53914" w:rsidRDefault="00F53914">
            <w:pPr>
              <w:ind w:firstLine="422"/>
              <w:rPr>
                <w:rFonts w:ascii="宋体" w:hAnsi="宋体" w:cs="Arial"/>
                <w:b/>
                <w:szCs w:val="21"/>
              </w:rPr>
            </w:pPr>
            <w:r>
              <w:rPr>
                <w:rFonts w:ascii="宋体" w:hAnsi="宋体"/>
                <w:b/>
                <w:szCs w:val="21"/>
              </w:rPr>
              <w:t>功能需求</w:t>
            </w:r>
          </w:p>
        </w:tc>
      </w:tr>
      <w:tr w:rsidR="00F53914">
        <w:trPr>
          <w:gridAfter w:val="1"/>
          <w:wAfter w:w="11" w:type="dxa"/>
          <w:cantSplit/>
          <w:trHeight w:val="144"/>
          <w:jc w:val="center"/>
        </w:trPr>
        <w:tc>
          <w:tcPr>
            <w:tcW w:w="1028" w:type="dxa"/>
            <w:vAlign w:val="center"/>
          </w:tcPr>
          <w:p w:rsidR="00F53914" w:rsidRDefault="00F53914">
            <w:pPr>
              <w:pStyle w:val="ad"/>
              <w:numPr>
                <w:ilvl w:val="0"/>
                <w:numId w:val="3"/>
              </w:numPr>
              <w:spacing w:line="360" w:lineRule="auto"/>
              <w:ind w:firstLineChars="0"/>
              <w:jc w:val="center"/>
              <w:rPr>
                <w:rFonts w:ascii="宋体" w:hAnsi="宋体" w:cs="Arial"/>
                <w:szCs w:val="21"/>
              </w:rPr>
            </w:pPr>
          </w:p>
        </w:tc>
        <w:tc>
          <w:tcPr>
            <w:tcW w:w="5681" w:type="dxa"/>
            <w:gridSpan w:val="2"/>
          </w:tcPr>
          <w:p w:rsidR="00F53914" w:rsidRDefault="00F53914">
            <w:pPr>
              <w:ind w:firstLine="420"/>
              <w:rPr>
                <w:rFonts w:ascii="宋体" w:hAnsi="宋体" w:cs="Arial"/>
                <w:szCs w:val="21"/>
              </w:rPr>
            </w:pPr>
            <w:r>
              <w:rPr>
                <w:rFonts w:ascii="宋体" w:hAnsi="宋体" w:cs="Arial" w:hint="eastAsia"/>
                <w:szCs w:val="21"/>
              </w:rPr>
              <w:t>系统支持与多种类型数据库对接，数据库类型要求：Oracle、Mysql、DB2、达梦、SqlServer</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28" w:type="dxa"/>
            <w:vAlign w:val="center"/>
          </w:tcPr>
          <w:p w:rsidR="00F53914" w:rsidRDefault="00F53914">
            <w:pPr>
              <w:pStyle w:val="ad"/>
              <w:numPr>
                <w:ilvl w:val="0"/>
                <w:numId w:val="3"/>
              </w:numPr>
              <w:spacing w:line="360" w:lineRule="auto"/>
              <w:ind w:firstLineChars="0"/>
              <w:jc w:val="center"/>
              <w:rPr>
                <w:rFonts w:ascii="宋体" w:hAnsi="宋体" w:cs="Arial"/>
                <w:szCs w:val="21"/>
              </w:rPr>
            </w:pPr>
          </w:p>
        </w:tc>
        <w:tc>
          <w:tcPr>
            <w:tcW w:w="5681" w:type="dxa"/>
            <w:gridSpan w:val="2"/>
          </w:tcPr>
          <w:p w:rsidR="00F53914" w:rsidRDefault="00F53914">
            <w:pPr>
              <w:rPr>
                <w:rFonts w:ascii="宋体" w:hAnsi="宋体" w:cs="Arial"/>
                <w:szCs w:val="21"/>
              </w:rPr>
            </w:pPr>
            <w:r>
              <w:rPr>
                <w:rFonts w:ascii="宋体" w:hAnsi="宋体" w:cs="Arial" w:hint="eastAsia"/>
                <w:szCs w:val="21"/>
              </w:rPr>
              <w:t xml:space="preserve"> </w:t>
            </w:r>
            <w:r>
              <w:rPr>
                <w:rFonts w:ascii="宋体" w:hAnsi="宋体" w:cs="Arial"/>
                <w:szCs w:val="21"/>
              </w:rPr>
              <w:t xml:space="preserve">   系统支持与以上数据库进行数据采集能力。</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28" w:type="dxa"/>
            <w:vAlign w:val="center"/>
          </w:tcPr>
          <w:p w:rsidR="00F53914" w:rsidRDefault="00F53914">
            <w:pPr>
              <w:pStyle w:val="ad"/>
              <w:numPr>
                <w:ilvl w:val="0"/>
                <w:numId w:val="3"/>
              </w:numPr>
              <w:spacing w:line="360" w:lineRule="auto"/>
              <w:ind w:firstLineChars="0"/>
              <w:jc w:val="center"/>
              <w:rPr>
                <w:rFonts w:ascii="宋体" w:hAnsi="宋体" w:cs="Arial"/>
                <w:szCs w:val="21"/>
              </w:rPr>
            </w:pPr>
          </w:p>
        </w:tc>
        <w:tc>
          <w:tcPr>
            <w:tcW w:w="5681" w:type="dxa"/>
            <w:gridSpan w:val="2"/>
          </w:tcPr>
          <w:p w:rsidR="00F53914" w:rsidRDefault="00F53914">
            <w:pPr>
              <w:ind w:firstLine="420"/>
              <w:rPr>
                <w:rFonts w:ascii="宋体" w:hAnsi="宋体" w:cs="Arial"/>
                <w:szCs w:val="21"/>
              </w:rPr>
            </w:pPr>
            <w:r>
              <w:rPr>
                <w:rFonts w:ascii="宋体" w:hAnsi="宋体" w:cs="Arial"/>
                <w:szCs w:val="21"/>
              </w:rPr>
              <w:t>系统支持数据源配置管理能力。</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6709" w:type="dxa"/>
            <w:gridSpan w:val="3"/>
          </w:tcPr>
          <w:p w:rsidR="00F53914" w:rsidRPr="00F53914" w:rsidRDefault="00F53914">
            <w:pPr>
              <w:pStyle w:val="3"/>
              <w:numPr>
                <w:ilvl w:val="2"/>
                <w:numId w:val="0"/>
              </w:numPr>
              <w:ind w:firstLineChars="200" w:firstLine="420"/>
              <w:rPr>
                <w:rFonts w:hAnsi="宋体"/>
                <w:szCs w:val="21"/>
              </w:rPr>
            </w:pPr>
            <w:bookmarkStart w:id="24" w:name="_Toc93579080"/>
            <w:r w:rsidRPr="00F53914">
              <w:rPr>
                <w:rFonts w:hAnsi="宋体"/>
                <w:szCs w:val="21"/>
              </w:rPr>
              <w:t>数据检查规则需求</w:t>
            </w:r>
            <w:bookmarkEnd w:id="24"/>
          </w:p>
        </w:tc>
        <w:tc>
          <w:tcPr>
            <w:tcW w:w="3107" w:type="dxa"/>
            <w:gridSpan w:val="2"/>
          </w:tcPr>
          <w:p w:rsidR="00F53914" w:rsidRPr="00F53914" w:rsidRDefault="00F53914">
            <w:pPr>
              <w:pStyle w:val="3"/>
              <w:numPr>
                <w:ilvl w:val="2"/>
                <w:numId w:val="0"/>
              </w:numPr>
              <w:ind w:firstLineChars="200" w:firstLine="420"/>
              <w:rPr>
                <w:rFonts w:hAnsi="宋体"/>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cs="Arial" w:hint="eastAsia"/>
                <w:szCs w:val="21"/>
              </w:rPr>
              <w:t>数据字符数</w:t>
            </w:r>
            <w:r>
              <w:rPr>
                <w:rFonts w:ascii="宋体" w:hAnsi="宋体" w:cs="Arial"/>
                <w:szCs w:val="21"/>
              </w:rPr>
              <w:t>检查</w:t>
            </w:r>
            <w:r>
              <w:rPr>
                <w:rFonts w:ascii="宋体" w:hAnsi="宋体" w:cs="Arial" w:hint="eastAsia"/>
                <w:szCs w:val="21"/>
              </w:rPr>
              <w:t>，数据各字段字符数是否符合字段字符数限制</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系统支持数字</w:t>
            </w:r>
            <w:r>
              <w:rPr>
                <w:rFonts w:ascii="宋体" w:hAnsi="宋体" w:cs="Arial" w:hint="eastAsia"/>
                <w:szCs w:val="21"/>
              </w:rPr>
              <w:t>型字段的格式</w:t>
            </w:r>
            <w:r>
              <w:rPr>
                <w:rFonts w:ascii="宋体" w:hAnsi="宋体" w:cs="Arial"/>
                <w:szCs w:val="21"/>
              </w:rPr>
              <w:t>检查</w:t>
            </w:r>
            <w:r>
              <w:rPr>
                <w:rFonts w:ascii="宋体" w:hAnsi="宋体" w:cs="Arial" w:hint="eastAsia"/>
                <w:szCs w:val="21"/>
              </w:rPr>
              <w:t>，数据中数字型字段是否满足数字格式要求。</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cs="Arial" w:hint="eastAsia"/>
                <w:szCs w:val="21"/>
              </w:rPr>
              <w:t>日期型字段的格式检查，数据中日期型字段是否满足日期格式要求。</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cs="Arial" w:hint="eastAsia"/>
                <w:szCs w:val="21"/>
              </w:rPr>
              <w:t>时间型字段的格式检查，数据中时间型字段是否满足时间格式要求</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cs="Arial" w:hint="eastAsia"/>
                <w:szCs w:val="21"/>
              </w:rPr>
              <w:t>字典型字段的规则</w:t>
            </w:r>
            <w:r>
              <w:rPr>
                <w:rFonts w:ascii="宋体" w:hAnsi="宋体" w:cs="Arial"/>
                <w:szCs w:val="21"/>
              </w:rPr>
              <w:t>检查</w:t>
            </w:r>
            <w:r>
              <w:rPr>
                <w:rFonts w:ascii="宋体" w:hAnsi="宋体" w:cs="Arial" w:hint="eastAsia"/>
                <w:szCs w:val="21"/>
              </w:rPr>
              <w:t>，数据中以数据字典为检查依据的数据字段是否符合填报字典标准</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6709" w:type="dxa"/>
            <w:gridSpan w:val="3"/>
          </w:tcPr>
          <w:p w:rsidR="00F53914" w:rsidRPr="00F53914" w:rsidRDefault="00F53914">
            <w:pPr>
              <w:pStyle w:val="3"/>
              <w:numPr>
                <w:ilvl w:val="2"/>
                <w:numId w:val="0"/>
              </w:numPr>
              <w:ind w:firstLineChars="200" w:firstLine="420"/>
              <w:rPr>
                <w:rFonts w:hAnsi="宋体"/>
                <w:szCs w:val="21"/>
              </w:rPr>
            </w:pPr>
            <w:bookmarkStart w:id="25" w:name="_Toc93579081"/>
            <w:r w:rsidRPr="00F53914">
              <w:rPr>
                <w:rFonts w:hAnsi="宋体"/>
                <w:szCs w:val="21"/>
              </w:rPr>
              <w:t>数据反馈规则需求</w:t>
            </w:r>
            <w:bookmarkEnd w:id="25"/>
          </w:p>
        </w:tc>
        <w:tc>
          <w:tcPr>
            <w:tcW w:w="3107" w:type="dxa"/>
            <w:gridSpan w:val="2"/>
          </w:tcPr>
          <w:p w:rsidR="00F53914" w:rsidRPr="00F53914" w:rsidRDefault="00F53914">
            <w:pPr>
              <w:pStyle w:val="3"/>
              <w:numPr>
                <w:ilvl w:val="2"/>
                <w:numId w:val="0"/>
              </w:numPr>
              <w:ind w:firstLineChars="200" w:firstLine="420"/>
              <w:rPr>
                <w:rFonts w:hAnsi="宋体"/>
                <w:szCs w:val="21"/>
              </w:rPr>
            </w:pPr>
          </w:p>
        </w:tc>
      </w:tr>
      <w:tr w:rsidR="00F53914">
        <w:trPr>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cs="Arial" w:hint="eastAsia"/>
                <w:szCs w:val="21"/>
              </w:rPr>
              <w:t>高风险系统（数据使用方/反馈方）</w:t>
            </w:r>
            <w:r>
              <w:rPr>
                <w:rFonts w:ascii="宋体" w:hAnsi="宋体" w:cs="Arial"/>
                <w:szCs w:val="21"/>
              </w:rPr>
              <w:t>从</w:t>
            </w:r>
            <w:r>
              <w:rPr>
                <w:rFonts w:ascii="宋体" w:hAnsi="宋体" w:cs="Arial" w:hint="eastAsia"/>
                <w:szCs w:val="21"/>
              </w:rPr>
              <w:t>企业数据中台（数据提供方）采集</w:t>
            </w:r>
            <w:r>
              <w:rPr>
                <w:rFonts w:ascii="宋体" w:hAnsi="宋体" w:cs="Arial"/>
                <w:szCs w:val="21"/>
              </w:rPr>
              <w:t>数据后，在使用过程中如发现相关</w:t>
            </w:r>
            <w:r>
              <w:rPr>
                <w:rFonts w:ascii="宋体" w:hAnsi="宋体" w:cs="Arial" w:hint="eastAsia"/>
                <w:szCs w:val="21"/>
              </w:rPr>
              <w:t>问题，</w:t>
            </w:r>
            <w:r>
              <w:rPr>
                <w:rFonts w:ascii="宋体" w:hAnsi="宋体" w:cs="Arial"/>
                <w:szCs w:val="21"/>
              </w:rPr>
              <w:t>将</w:t>
            </w:r>
            <w:r>
              <w:rPr>
                <w:rFonts w:ascii="宋体" w:hAnsi="宋体" w:cs="Arial" w:hint="eastAsia"/>
                <w:szCs w:val="21"/>
              </w:rPr>
              <w:t>反馈</w:t>
            </w:r>
            <w:r>
              <w:rPr>
                <w:rFonts w:ascii="宋体" w:hAnsi="宋体" w:cs="Arial"/>
                <w:szCs w:val="21"/>
              </w:rPr>
              <w:t>给数据提供方</w:t>
            </w:r>
            <w:r>
              <w:rPr>
                <w:rFonts w:ascii="宋体" w:hAnsi="宋体" w:cs="Arial" w:hint="eastAsia"/>
                <w:szCs w:val="21"/>
              </w:rPr>
              <w:t>，</w:t>
            </w:r>
            <w:r>
              <w:rPr>
                <w:rFonts w:ascii="宋体" w:hAnsi="宋体" w:cs="Arial"/>
                <w:szCs w:val="21"/>
              </w:rPr>
              <w:t>由数据提供方</w:t>
            </w:r>
            <w:r>
              <w:rPr>
                <w:rFonts w:ascii="宋体" w:hAnsi="宋体" w:cs="Arial" w:hint="eastAsia"/>
                <w:szCs w:val="21"/>
              </w:rPr>
              <w:t>处置并答复数据使用方。</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9" w:type="dxa"/>
            <w:gridSpan w:val="2"/>
          </w:tcPr>
          <w:p w:rsidR="00F53914" w:rsidRDefault="00F53914">
            <w:pPr>
              <w:ind w:firstLine="420"/>
              <w:rPr>
                <w:rFonts w:ascii="宋体" w:hAnsi="宋体" w:cs="Arial"/>
                <w:szCs w:val="21"/>
              </w:rPr>
            </w:pPr>
          </w:p>
        </w:tc>
      </w:tr>
      <w:tr w:rsidR="00F53914">
        <w:trPr>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系统支持快速排查数据问题</w:t>
            </w:r>
            <w:r>
              <w:rPr>
                <w:rFonts w:ascii="宋体" w:hAnsi="宋体" w:cs="Arial" w:hint="eastAsia"/>
                <w:szCs w:val="21"/>
              </w:rPr>
              <w:t>，反馈表包含ID（数据唯一标识）、</w:t>
            </w:r>
            <w:r>
              <w:rPr>
                <w:rFonts w:ascii="宋体" w:hAnsi="宋体" w:cs="Arial"/>
                <w:szCs w:val="21"/>
              </w:rPr>
              <w:t>P_</w:t>
            </w:r>
            <w:r>
              <w:rPr>
                <w:rFonts w:ascii="宋体" w:hAnsi="宋体" w:cs="Arial" w:hint="eastAsia"/>
                <w:szCs w:val="21"/>
              </w:rPr>
              <w:t>TABLE（问题数据来源表）、P_COLUMN（问题数据字段）、P_</w:t>
            </w:r>
            <w:r>
              <w:rPr>
                <w:rFonts w:ascii="宋体" w:hAnsi="宋体" w:cs="Arial"/>
                <w:szCs w:val="21"/>
              </w:rPr>
              <w:t>RESP_CONTENT</w:t>
            </w:r>
            <w:r>
              <w:rPr>
                <w:rFonts w:ascii="宋体" w:hAnsi="宋体" w:cs="Arial" w:hint="eastAsia"/>
                <w:szCs w:val="21"/>
              </w:rPr>
              <w:t>（反馈内容，即数据错误原因）、P_</w:t>
            </w:r>
            <w:r>
              <w:rPr>
                <w:rFonts w:ascii="宋体" w:hAnsi="宋体" w:cs="Arial"/>
                <w:szCs w:val="21"/>
              </w:rPr>
              <w:t>FB_TIME</w:t>
            </w:r>
            <w:r>
              <w:rPr>
                <w:rFonts w:ascii="宋体" w:hAnsi="宋体" w:cs="Arial" w:hint="eastAsia"/>
                <w:szCs w:val="21"/>
              </w:rPr>
              <w:t>（反馈时间）等字段内容。</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9" w:type="dxa"/>
            <w:gridSpan w:val="2"/>
          </w:tcPr>
          <w:p w:rsidR="00F53914" w:rsidRDefault="00F53914">
            <w:pPr>
              <w:ind w:firstLine="420"/>
              <w:rPr>
                <w:rFonts w:ascii="宋体" w:hAnsi="宋体" w:cs="Arial"/>
                <w:szCs w:val="21"/>
              </w:rPr>
            </w:pPr>
          </w:p>
        </w:tc>
      </w:tr>
      <w:tr w:rsidR="00F53914">
        <w:trPr>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系统支持高风险系统反馈表对接</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9" w:type="dxa"/>
            <w:gridSpan w:val="2"/>
          </w:tcPr>
          <w:p w:rsidR="00F53914" w:rsidRDefault="00F53914">
            <w:pPr>
              <w:ind w:firstLine="420"/>
              <w:rPr>
                <w:rFonts w:ascii="宋体" w:hAnsi="宋体" w:cs="Arial"/>
                <w:szCs w:val="21"/>
              </w:rPr>
            </w:pPr>
          </w:p>
        </w:tc>
      </w:tr>
      <w:tr w:rsidR="00F53914">
        <w:trPr>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系统支持企业数据中台查收反馈数据和处理能力</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9" w:type="dxa"/>
            <w:gridSpan w:val="2"/>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6709" w:type="dxa"/>
            <w:gridSpan w:val="3"/>
          </w:tcPr>
          <w:p w:rsidR="00F53914" w:rsidRPr="00F53914" w:rsidRDefault="00F53914">
            <w:pPr>
              <w:pStyle w:val="3"/>
              <w:numPr>
                <w:ilvl w:val="2"/>
                <w:numId w:val="0"/>
              </w:numPr>
              <w:ind w:firstLineChars="200" w:firstLine="420"/>
              <w:rPr>
                <w:rFonts w:hAnsi="宋体"/>
                <w:szCs w:val="21"/>
              </w:rPr>
            </w:pPr>
            <w:bookmarkStart w:id="26" w:name="_Toc93579082"/>
            <w:r w:rsidRPr="00F53914">
              <w:rPr>
                <w:rFonts w:hAnsi="宋体"/>
                <w:szCs w:val="21"/>
              </w:rPr>
              <w:t>字典组合规则需求</w:t>
            </w:r>
            <w:bookmarkEnd w:id="26"/>
          </w:p>
        </w:tc>
        <w:tc>
          <w:tcPr>
            <w:tcW w:w="3107" w:type="dxa"/>
            <w:gridSpan w:val="2"/>
          </w:tcPr>
          <w:p w:rsidR="00F53914" w:rsidRPr="00F53914" w:rsidRDefault="00F53914">
            <w:pPr>
              <w:pStyle w:val="3"/>
              <w:numPr>
                <w:ilvl w:val="2"/>
                <w:numId w:val="0"/>
              </w:numPr>
              <w:ind w:firstLineChars="200" w:firstLine="420"/>
              <w:rPr>
                <w:rFonts w:hAnsi="宋体"/>
                <w:szCs w:val="21"/>
              </w:rPr>
            </w:pPr>
          </w:p>
        </w:tc>
      </w:tr>
      <w:tr w:rsidR="00F53914">
        <w:trPr>
          <w:gridAfter w:val="1"/>
          <w:wAfter w:w="11" w:type="dxa"/>
          <w:cantSplit/>
          <w:trHeight w:val="144"/>
          <w:jc w:val="center"/>
        </w:trPr>
        <w:tc>
          <w:tcPr>
            <w:tcW w:w="1045" w:type="dxa"/>
            <w:gridSpan w:val="2"/>
            <w:vAlign w:val="center"/>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系统应支持</w:t>
            </w:r>
            <w:r>
              <w:rPr>
                <w:rFonts w:ascii="宋体" w:hAnsi="宋体" w:hint="eastAsia"/>
                <w:szCs w:val="24"/>
              </w:rPr>
              <w:t>格式按照标准，字典值按照自身系统定义。对于手动填写或者系统中无法编制为字典的值，可以自行编制统一的临时字典值</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9816" w:type="dxa"/>
            <w:gridSpan w:val="5"/>
            <w:vAlign w:val="center"/>
          </w:tcPr>
          <w:p w:rsidR="00F53914" w:rsidRPr="00F53914" w:rsidRDefault="00F53914">
            <w:pPr>
              <w:pStyle w:val="3"/>
              <w:numPr>
                <w:ilvl w:val="2"/>
                <w:numId w:val="0"/>
              </w:numPr>
              <w:ind w:firstLineChars="200" w:firstLine="420"/>
              <w:rPr>
                <w:rFonts w:hAnsi="宋体"/>
                <w:szCs w:val="21"/>
              </w:rPr>
            </w:pPr>
            <w:r w:rsidRPr="00F53914">
              <w:rPr>
                <w:rFonts w:hAnsi="宋体"/>
                <w:szCs w:val="21"/>
              </w:rPr>
              <w:t>数据采集标准</w:t>
            </w:r>
          </w:p>
        </w:tc>
      </w:tr>
      <w:tr w:rsidR="00F53914">
        <w:trPr>
          <w:gridAfter w:val="1"/>
          <w:wAfter w:w="11" w:type="dxa"/>
          <w:cantSplit/>
          <w:trHeight w:val="144"/>
          <w:jc w:val="center"/>
        </w:trPr>
        <w:tc>
          <w:tcPr>
            <w:tcW w:w="1045" w:type="dxa"/>
            <w:gridSpan w:val="2"/>
            <w:vAlign w:val="center"/>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hint="eastAsia"/>
                <w:szCs w:val="21"/>
              </w:rPr>
              <w:t>企业数据采集包含6大类数据，分别是关键原辅料信息、生产信息类、出库信息类、仓储信息类、检验信息类、冷链信息类</w:t>
            </w:r>
            <w:r>
              <w:rPr>
                <w:rFonts w:ascii="宋体" w:hAnsi="宋体" w:cs="Arial"/>
                <w:szCs w:val="21"/>
              </w:rPr>
              <w:t>，应符合《高风险药品生产关键过程数据采集标准》要求</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cs="Arial" w:hint="eastAsia"/>
                <w:szCs w:val="21"/>
              </w:rPr>
              <w:t>关键原辅料信息类信息采集：</w:t>
            </w:r>
          </w:p>
          <w:p w:rsidR="00F53914" w:rsidRDefault="00F53914">
            <w:pPr>
              <w:numPr>
                <w:ilvl w:val="0"/>
                <w:numId w:val="4"/>
              </w:numPr>
            </w:pPr>
            <w:r>
              <w:rPr>
                <w:rFonts w:hint="eastAsia"/>
              </w:rPr>
              <w:t>关键原辅料采购使用信息表</w:t>
            </w:r>
          </w:p>
          <w:p w:rsidR="00F53914" w:rsidRDefault="00F53914">
            <w:pPr>
              <w:numPr>
                <w:ilvl w:val="0"/>
                <w:numId w:val="4"/>
              </w:numPr>
              <w:rPr>
                <w:rFonts w:ascii="Cambria" w:hAnsi="Cambria"/>
                <w:szCs w:val="28"/>
              </w:rPr>
            </w:pPr>
            <w:r>
              <w:rPr>
                <w:rFonts w:hint="eastAsia"/>
              </w:rPr>
              <w:t>种质种苗、</w:t>
            </w:r>
            <w:r>
              <w:rPr>
                <w:rFonts w:hint="eastAsia"/>
              </w:rPr>
              <w:t>GAP</w:t>
            </w:r>
            <w:r>
              <w:rPr>
                <w:rFonts w:hint="eastAsia"/>
              </w:rPr>
              <w:t>符合性审查信息表</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80"/>
              <w:rPr>
                <w:rFonts w:ascii="宋体" w:hAnsi="宋体" w:cs="Arial"/>
                <w:szCs w:val="21"/>
              </w:rPr>
            </w:pPr>
            <w:r>
              <w:rPr>
                <w:rFonts w:ascii="宋体" w:hAnsi="宋体" w:cs="Arial"/>
                <w:szCs w:val="21"/>
              </w:rPr>
              <w:t>系统支持</w:t>
            </w:r>
            <w:r>
              <w:rPr>
                <w:rFonts w:ascii="宋体" w:hAnsi="宋体" w:cs="Arial" w:hint="eastAsia"/>
                <w:szCs w:val="21"/>
              </w:rPr>
              <w:t>生产信息类信息采集：</w:t>
            </w:r>
          </w:p>
          <w:p w:rsidR="00F53914" w:rsidRDefault="00F53914">
            <w:pPr>
              <w:numPr>
                <w:ilvl w:val="0"/>
                <w:numId w:val="4"/>
              </w:numPr>
            </w:pPr>
            <w:r>
              <w:rPr>
                <w:rFonts w:hint="eastAsia"/>
              </w:rPr>
              <w:t>每批产品投入产出表</w:t>
            </w:r>
          </w:p>
          <w:p w:rsidR="00F53914" w:rsidRDefault="00F53914">
            <w:pPr>
              <w:numPr>
                <w:ilvl w:val="0"/>
                <w:numId w:val="4"/>
              </w:numPr>
            </w:pPr>
            <w:r>
              <w:rPr>
                <w:rFonts w:hint="eastAsia"/>
              </w:rPr>
              <w:t>投料信息表</w:t>
            </w:r>
          </w:p>
          <w:p w:rsidR="00F53914" w:rsidRDefault="00F53914">
            <w:pPr>
              <w:numPr>
                <w:ilvl w:val="0"/>
                <w:numId w:val="4"/>
              </w:numPr>
            </w:pPr>
            <w:r>
              <w:rPr>
                <w:rFonts w:hint="eastAsia"/>
              </w:rPr>
              <w:t>不合格中间品工序处理表</w:t>
            </w:r>
          </w:p>
          <w:p w:rsidR="00F53914" w:rsidRDefault="00F53914">
            <w:pPr>
              <w:numPr>
                <w:ilvl w:val="0"/>
                <w:numId w:val="4"/>
              </w:numPr>
            </w:pPr>
            <w:r>
              <w:rPr>
                <w:rFonts w:hint="eastAsia"/>
              </w:rPr>
              <w:t>批包装信息表</w:t>
            </w:r>
          </w:p>
          <w:p w:rsidR="00F53914" w:rsidRDefault="00F53914">
            <w:pPr>
              <w:numPr>
                <w:ilvl w:val="0"/>
                <w:numId w:val="4"/>
              </w:numPr>
            </w:pPr>
            <w:r>
              <w:rPr>
                <w:rFonts w:hint="eastAsia"/>
              </w:rPr>
              <w:t>关键设备及参数表</w:t>
            </w:r>
          </w:p>
          <w:p w:rsidR="00F53914" w:rsidRDefault="00F53914">
            <w:pPr>
              <w:numPr>
                <w:ilvl w:val="0"/>
                <w:numId w:val="4"/>
              </w:numPr>
            </w:pPr>
            <w:r>
              <w:rPr>
                <w:rFonts w:hint="eastAsia"/>
              </w:rPr>
              <w:t>关键生产工艺参数表</w:t>
            </w:r>
          </w:p>
          <w:p w:rsidR="00F53914" w:rsidRDefault="00F53914">
            <w:pPr>
              <w:numPr>
                <w:ilvl w:val="0"/>
                <w:numId w:val="4"/>
              </w:numPr>
            </w:pPr>
            <w:r>
              <w:rPr>
                <w:rFonts w:hint="eastAsia"/>
              </w:rPr>
              <w:t>关键生产工艺过程数据表</w:t>
            </w:r>
          </w:p>
          <w:p w:rsidR="00F53914" w:rsidRDefault="00F53914">
            <w:pPr>
              <w:numPr>
                <w:ilvl w:val="0"/>
                <w:numId w:val="4"/>
              </w:numPr>
            </w:pPr>
            <w:r>
              <w:rPr>
                <w:rFonts w:hint="eastAsia"/>
              </w:rPr>
              <w:t>生产环境监测异常报警信息表</w:t>
            </w:r>
          </w:p>
          <w:p w:rsidR="00F53914" w:rsidRDefault="00F53914">
            <w:pPr>
              <w:numPr>
                <w:ilvl w:val="0"/>
                <w:numId w:val="4"/>
              </w:numPr>
              <w:rPr>
                <w:rFonts w:ascii="宋体" w:hAnsi="宋体" w:cs="Arial"/>
                <w:szCs w:val="21"/>
              </w:rPr>
            </w:pPr>
            <w:r>
              <w:rPr>
                <w:rFonts w:hint="eastAsia"/>
              </w:rPr>
              <w:t>关键生产步骤视频影像表</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Pr="00F53914" w:rsidRDefault="00F53914">
            <w:pPr>
              <w:pStyle w:val="4"/>
              <w:spacing w:before="120" w:after="120"/>
              <w:ind w:firstLineChars="200" w:firstLine="420"/>
              <w:rPr>
                <w:rFonts w:ascii="宋体" w:hAnsi="宋体" w:cs="Arial"/>
                <w:b w:val="0"/>
                <w:bCs w:val="0"/>
                <w:sz w:val="21"/>
                <w:szCs w:val="21"/>
              </w:rPr>
            </w:pPr>
            <w:r w:rsidRPr="00F53914">
              <w:rPr>
                <w:rFonts w:ascii="宋体" w:hAnsi="宋体" w:cs="Arial"/>
                <w:b w:val="0"/>
                <w:bCs w:val="0"/>
                <w:sz w:val="21"/>
                <w:szCs w:val="21"/>
              </w:rPr>
              <w:t>系统支持</w:t>
            </w:r>
            <w:r w:rsidRPr="00F53914">
              <w:rPr>
                <w:rFonts w:ascii="宋体" w:hAnsi="宋体" w:cs="Arial" w:hint="eastAsia"/>
                <w:b w:val="0"/>
                <w:bCs w:val="0"/>
                <w:sz w:val="21"/>
                <w:szCs w:val="21"/>
              </w:rPr>
              <w:t>出库信息类信息采集：</w:t>
            </w:r>
          </w:p>
          <w:p w:rsidR="00F53914" w:rsidRDefault="00F53914">
            <w:pPr>
              <w:numPr>
                <w:ilvl w:val="0"/>
                <w:numId w:val="4"/>
              </w:numPr>
            </w:pPr>
            <w:r>
              <w:rPr>
                <w:rFonts w:hint="eastAsia"/>
              </w:rPr>
              <w:t>不合格药品处理记录表</w:t>
            </w:r>
          </w:p>
          <w:p w:rsidR="00F53914" w:rsidRDefault="00F53914">
            <w:pPr>
              <w:numPr>
                <w:ilvl w:val="0"/>
                <w:numId w:val="4"/>
              </w:numPr>
            </w:pPr>
            <w:r>
              <w:rPr>
                <w:rFonts w:hint="eastAsia"/>
              </w:rPr>
              <w:t>药品放行审核记录表</w:t>
            </w:r>
          </w:p>
          <w:p w:rsidR="00F53914" w:rsidRDefault="00F53914">
            <w:pPr>
              <w:numPr>
                <w:ilvl w:val="0"/>
                <w:numId w:val="4"/>
              </w:numPr>
            </w:pPr>
            <w:r>
              <w:rPr>
                <w:rFonts w:hint="eastAsia"/>
              </w:rPr>
              <w:t>药品出库信息表</w:t>
            </w:r>
          </w:p>
          <w:p w:rsidR="00F53914" w:rsidRDefault="00F53914">
            <w:pPr>
              <w:ind w:firstLine="420"/>
              <w:rPr>
                <w:rFonts w:ascii="宋体" w:hAnsi="宋体" w:cs="Arial"/>
                <w:szCs w:val="21"/>
              </w:rPr>
            </w:pP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80"/>
              <w:rPr>
                <w:rFonts w:ascii="宋体" w:hAnsi="宋体" w:cs="Arial"/>
                <w:szCs w:val="21"/>
              </w:rPr>
            </w:pPr>
            <w:r>
              <w:rPr>
                <w:rFonts w:ascii="宋体" w:hAnsi="宋体" w:cs="Arial"/>
                <w:szCs w:val="21"/>
              </w:rPr>
              <w:t>系统支持</w:t>
            </w:r>
            <w:r>
              <w:rPr>
                <w:rFonts w:hint="eastAsia"/>
              </w:rPr>
              <w:t>仓储信息类</w:t>
            </w:r>
            <w:r>
              <w:rPr>
                <w:rFonts w:ascii="宋体" w:hAnsi="宋体" w:cs="Arial" w:hint="eastAsia"/>
                <w:szCs w:val="21"/>
              </w:rPr>
              <w:t>信息采集：</w:t>
            </w:r>
          </w:p>
          <w:p w:rsidR="00F53914" w:rsidRDefault="00F53914">
            <w:pPr>
              <w:numPr>
                <w:ilvl w:val="0"/>
                <w:numId w:val="4"/>
              </w:numPr>
            </w:pPr>
            <w:r>
              <w:rPr>
                <w:rFonts w:hint="eastAsia"/>
              </w:rPr>
              <w:t>药品成品库存表</w:t>
            </w:r>
          </w:p>
          <w:p w:rsidR="00F53914" w:rsidRDefault="00F53914">
            <w:pPr>
              <w:numPr>
                <w:ilvl w:val="0"/>
                <w:numId w:val="4"/>
              </w:numPr>
            </w:pPr>
            <w:r>
              <w:rPr>
                <w:rFonts w:hint="eastAsia"/>
              </w:rPr>
              <w:t>半成品库存表</w:t>
            </w:r>
          </w:p>
          <w:p w:rsidR="00F53914" w:rsidRDefault="00F53914">
            <w:pPr>
              <w:numPr>
                <w:ilvl w:val="0"/>
                <w:numId w:val="4"/>
              </w:numPr>
            </w:pPr>
            <w:r>
              <w:rPr>
                <w:rFonts w:hint="eastAsia"/>
              </w:rPr>
              <w:t>关键原辅料库存表</w:t>
            </w:r>
          </w:p>
          <w:p w:rsidR="00F53914" w:rsidRDefault="00F53914">
            <w:pPr>
              <w:numPr>
                <w:ilvl w:val="0"/>
                <w:numId w:val="4"/>
              </w:numPr>
            </w:pPr>
            <w:r>
              <w:rPr>
                <w:rFonts w:hint="eastAsia"/>
              </w:rPr>
              <w:t>药品退货库存表</w:t>
            </w:r>
          </w:p>
          <w:p w:rsidR="00F53914" w:rsidRDefault="00F53914">
            <w:pPr>
              <w:numPr>
                <w:ilvl w:val="0"/>
                <w:numId w:val="4"/>
              </w:numPr>
            </w:pPr>
            <w:r>
              <w:rPr>
                <w:rFonts w:hint="eastAsia"/>
              </w:rPr>
              <w:t>产品召回情况表</w:t>
            </w:r>
          </w:p>
          <w:p w:rsidR="00F53914" w:rsidRDefault="00F53914">
            <w:pPr>
              <w:ind w:firstLine="420"/>
              <w:rPr>
                <w:rFonts w:ascii="宋体" w:hAnsi="宋体" w:cs="Arial"/>
                <w:szCs w:val="21"/>
              </w:rPr>
            </w:pP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80"/>
              <w:rPr>
                <w:rFonts w:ascii="宋体" w:hAnsi="宋体" w:cs="Arial"/>
                <w:szCs w:val="21"/>
              </w:rPr>
            </w:pPr>
            <w:r>
              <w:rPr>
                <w:rFonts w:ascii="宋体" w:hAnsi="宋体" w:cs="Arial"/>
                <w:szCs w:val="21"/>
              </w:rPr>
              <w:t>系统支持</w:t>
            </w:r>
            <w:r>
              <w:rPr>
                <w:rFonts w:hint="eastAsia"/>
              </w:rPr>
              <w:t>检验信息类</w:t>
            </w:r>
            <w:r>
              <w:rPr>
                <w:rFonts w:ascii="宋体" w:hAnsi="宋体" w:cs="Arial" w:hint="eastAsia"/>
                <w:szCs w:val="21"/>
              </w:rPr>
              <w:t>信息采集：</w:t>
            </w:r>
          </w:p>
          <w:p w:rsidR="00F53914" w:rsidRDefault="00F53914">
            <w:pPr>
              <w:numPr>
                <w:ilvl w:val="0"/>
                <w:numId w:val="4"/>
              </w:numPr>
            </w:pPr>
            <w:r>
              <w:rPr>
                <w:rFonts w:hint="eastAsia"/>
              </w:rPr>
              <w:t>不合格关键原辅料检验表</w:t>
            </w:r>
          </w:p>
          <w:p w:rsidR="00F53914" w:rsidRDefault="00F53914">
            <w:pPr>
              <w:numPr>
                <w:ilvl w:val="0"/>
                <w:numId w:val="4"/>
              </w:numPr>
            </w:pPr>
            <w:r>
              <w:rPr>
                <w:rFonts w:hint="eastAsia"/>
              </w:rPr>
              <w:t>不合格成品关联的原辅料检验表</w:t>
            </w:r>
          </w:p>
          <w:p w:rsidR="00F53914" w:rsidRDefault="00F53914">
            <w:pPr>
              <w:numPr>
                <w:ilvl w:val="0"/>
                <w:numId w:val="4"/>
              </w:numPr>
            </w:pPr>
            <w:r>
              <w:rPr>
                <w:rFonts w:hint="eastAsia"/>
              </w:rPr>
              <w:t>不合格中间产品检验表</w:t>
            </w:r>
          </w:p>
          <w:p w:rsidR="00F53914" w:rsidRDefault="00F53914">
            <w:pPr>
              <w:numPr>
                <w:ilvl w:val="0"/>
                <w:numId w:val="4"/>
              </w:numPr>
            </w:pPr>
            <w:r>
              <w:rPr>
                <w:rFonts w:hint="eastAsia"/>
              </w:rPr>
              <w:t>不合格成品关联的中间产品检验表</w:t>
            </w:r>
          </w:p>
          <w:p w:rsidR="00F53914" w:rsidRDefault="00F53914">
            <w:pPr>
              <w:numPr>
                <w:ilvl w:val="0"/>
                <w:numId w:val="4"/>
              </w:numPr>
            </w:pPr>
            <w:r>
              <w:rPr>
                <w:rFonts w:hint="eastAsia"/>
              </w:rPr>
              <w:t>不合格待包装产品检验表</w:t>
            </w:r>
          </w:p>
          <w:p w:rsidR="00F53914" w:rsidRDefault="00F53914">
            <w:pPr>
              <w:numPr>
                <w:ilvl w:val="0"/>
                <w:numId w:val="4"/>
              </w:numPr>
            </w:pPr>
            <w:r>
              <w:rPr>
                <w:rFonts w:hint="eastAsia"/>
              </w:rPr>
              <w:t>不合格成品关联的待包装产品检验表</w:t>
            </w:r>
          </w:p>
          <w:p w:rsidR="00F53914" w:rsidRDefault="00F53914">
            <w:pPr>
              <w:numPr>
                <w:ilvl w:val="0"/>
                <w:numId w:val="4"/>
              </w:numPr>
            </w:pPr>
            <w:r>
              <w:rPr>
                <w:rFonts w:hint="eastAsia"/>
              </w:rPr>
              <w:t>不合格半成品检验表</w:t>
            </w:r>
          </w:p>
          <w:p w:rsidR="00F53914" w:rsidRDefault="00F53914">
            <w:pPr>
              <w:numPr>
                <w:ilvl w:val="0"/>
                <w:numId w:val="4"/>
              </w:numPr>
            </w:pPr>
            <w:r>
              <w:rPr>
                <w:rFonts w:hint="eastAsia"/>
              </w:rPr>
              <w:t>不合格成品关联的半成品检验表</w:t>
            </w:r>
          </w:p>
          <w:p w:rsidR="00F53914" w:rsidRDefault="00F53914">
            <w:pPr>
              <w:numPr>
                <w:ilvl w:val="0"/>
                <w:numId w:val="4"/>
              </w:numPr>
            </w:pPr>
            <w:r>
              <w:rPr>
                <w:rFonts w:hint="eastAsia"/>
              </w:rPr>
              <w:t>成品检验数据表</w:t>
            </w:r>
          </w:p>
          <w:p w:rsidR="00F53914" w:rsidRDefault="00F53914">
            <w:pPr>
              <w:numPr>
                <w:ilvl w:val="0"/>
                <w:numId w:val="4"/>
              </w:numPr>
              <w:rPr>
                <w:rFonts w:ascii="宋体" w:hAnsi="宋体" w:cs="Arial"/>
                <w:szCs w:val="21"/>
              </w:rPr>
            </w:pPr>
            <w:r>
              <w:rPr>
                <w:rFonts w:hint="eastAsia"/>
              </w:rPr>
              <w:t>批签发信息表</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80"/>
              <w:rPr>
                <w:rFonts w:ascii="宋体" w:hAnsi="宋体" w:cs="Arial"/>
                <w:szCs w:val="21"/>
              </w:rPr>
            </w:pPr>
            <w:r>
              <w:rPr>
                <w:rFonts w:ascii="宋体" w:hAnsi="宋体" w:cs="Arial"/>
                <w:szCs w:val="21"/>
              </w:rPr>
              <w:t>系统支持</w:t>
            </w:r>
            <w:r>
              <w:rPr>
                <w:rFonts w:hint="eastAsia"/>
              </w:rPr>
              <w:t>冷链信息类</w:t>
            </w:r>
            <w:r>
              <w:rPr>
                <w:rFonts w:ascii="宋体" w:hAnsi="宋体" w:cs="Arial" w:hint="eastAsia"/>
                <w:szCs w:val="21"/>
              </w:rPr>
              <w:t>信息采集：</w:t>
            </w:r>
          </w:p>
          <w:p w:rsidR="00F53914" w:rsidRDefault="00F53914">
            <w:pPr>
              <w:numPr>
                <w:ilvl w:val="0"/>
                <w:numId w:val="4"/>
              </w:numPr>
            </w:pPr>
            <w:r>
              <w:rPr>
                <w:rFonts w:hint="eastAsia"/>
              </w:rPr>
              <w:t>周期内温度曲线趋势分析表</w:t>
            </w:r>
          </w:p>
          <w:p w:rsidR="00F53914" w:rsidRDefault="00F53914">
            <w:pPr>
              <w:numPr>
                <w:ilvl w:val="0"/>
                <w:numId w:val="4"/>
              </w:numPr>
              <w:rPr>
                <w:rFonts w:ascii="宋体" w:hAnsi="宋体" w:cs="Arial"/>
                <w:szCs w:val="21"/>
              </w:rPr>
            </w:pPr>
            <w:r>
              <w:rPr>
                <w:rFonts w:hint="eastAsia"/>
              </w:rPr>
              <w:t>周期内湿度曲线趋势分析表</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80"/>
            </w:pPr>
            <w:r>
              <w:t>系统支持</w:t>
            </w:r>
            <w:r>
              <w:rPr>
                <w:rFonts w:hint="eastAsia"/>
              </w:rPr>
              <w:t>其他信息采集：</w:t>
            </w:r>
          </w:p>
          <w:p w:rsidR="00F53914" w:rsidRDefault="00F53914">
            <w:pPr>
              <w:numPr>
                <w:ilvl w:val="0"/>
                <w:numId w:val="4"/>
              </w:numPr>
            </w:pPr>
            <w:r>
              <w:rPr>
                <w:rFonts w:hint="eastAsia"/>
              </w:rPr>
              <w:t>药物警戒</w:t>
            </w:r>
            <w:r>
              <w:rPr>
                <w:rFonts w:hint="eastAsia"/>
              </w:rPr>
              <w:t>GVP</w:t>
            </w:r>
            <w:r>
              <w:rPr>
                <w:rFonts w:hint="eastAsia"/>
              </w:rPr>
              <w:t>表格</w:t>
            </w:r>
          </w:p>
          <w:p w:rsidR="00F53914" w:rsidRDefault="00F53914">
            <w:pPr>
              <w:numPr>
                <w:ilvl w:val="0"/>
                <w:numId w:val="4"/>
              </w:numPr>
              <w:rPr>
                <w:rFonts w:ascii="宋体" w:hAnsi="宋体" w:cs="Arial"/>
                <w:szCs w:val="21"/>
              </w:rPr>
            </w:pPr>
            <w:r>
              <w:rPr>
                <w:rFonts w:hint="eastAsia"/>
              </w:rPr>
              <w:t>偏差处理表</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9816" w:type="dxa"/>
            <w:gridSpan w:val="5"/>
          </w:tcPr>
          <w:p w:rsidR="00F53914" w:rsidRDefault="00F53914">
            <w:pPr>
              <w:rPr>
                <w:rFonts w:ascii="宋体" w:hAnsi="宋体" w:cs="Arial"/>
                <w:szCs w:val="21"/>
              </w:rPr>
            </w:pPr>
            <w:r>
              <w:rPr>
                <w:rFonts w:ascii="宋体" w:hAnsi="宋体" w:cs="Arial" w:hint="eastAsia"/>
                <w:szCs w:val="21"/>
              </w:rPr>
              <w:t xml:space="preserve"> </w:t>
            </w:r>
            <w:r>
              <w:rPr>
                <w:rFonts w:ascii="宋体" w:hAnsi="宋体" w:cs="Arial"/>
                <w:szCs w:val="21"/>
              </w:rPr>
              <w:t xml:space="preserve"> 接口标准要求</w:t>
            </w: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支持</w:t>
            </w:r>
            <w:r>
              <w:rPr>
                <w:rFonts w:ascii="宋体" w:hAnsi="宋体" w:cs="Arial" w:hint="eastAsia"/>
                <w:szCs w:val="21"/>
              </w:rPr>
              <w:t>r</w:t>
            </w:r>
            <w:r>
              <w:rPr>
                <w:rFonts w:ascii="宋体" w:hAnsi="宋体" w:cs="Arial"/>
                <w:szCs w:val="21"/>
              </w:rPr>
              <w:t>estful api接口对接</w:t>
            </w:r>
            <w:r>
              <w:rPr>
                <w:rFonts w:ascii="宋体" w:hAnsi="宋体" w:cs="Arial" w:hint="eastAsia"/>
                <w:szCs w:val="21"/>
              </w:rPr>
              <w:t>方式</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rsidP="00B87604">
            <w:pPr>
              <w:ind w:firstLine="420"/>
              <w:rPr>
                <w:rFonts w:ascii="宋体" w:hAnsi="宋体" w:cs="Arial"/>
                <w:szCs w:val="21"/>
              </w:rPr>
            </w:pPr>
            <w:r>
              <w:rPr>
                <w:rFonts w:ascii="宋体" w:hAnsi="宋体" w:cs="Arial"/>
                <w:szCs w:val="21"/>
              </w:rPr>
              <w:t>系统支持</w:t>
            </w:r>
            <w:r>
              <w:rPr>
                <w:rFonts w:ascii="宋体" w:hAnsi="宋体" w:hint="eastAsia"/>
                <w:color w:val="000000"/>
              </w:rPr>
              <w:t>企业数据中台与</w:t>
            </w:r>
            <w:r>
              <w:rPr>
                <w:rFonts w:hint="eastAsia"/>
              </w:rPr>
              <w:t>药品监管系统</w:t>
            </w:r>
            <w:r>
              <w:rPr>
                <w:rFonts w:ascii="宋体" w:hAnsi="宋体" w:hint="eastAsia"/>
                <w:color w:val="000000"/>
              </w:rPr>
              <w:t>采取接口方式进行对接</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hint="eastAsia"/>
                <w:color w:val="000000"/>
              </w:rPr>
              <w:t>附件采用zip压缩方式压缩成一个附件</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系统应支持</w:t>
            </w:r>
            <w:r>
              <w:rPr>
                <w:rFonts w:ascii="宋体" w:hAnsi="宋体" w:hint="eastAsia"/>
                <w:color w:val="000000"/>
              </w:rPr>
              <w:t>单次下载最大不超过500M</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hint="eastAsia"/>
                <w:szCs w:val="21"/>
              </w:rPr>
              <w:t>系统支持授权接口。</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系统能支持通用响应码识别处理能力</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cs="Arial" w:hint="eastAsia"/>
                <w:szCs w:val="21"/>
              </w:rPr>
              <w:t>高风险药品数字化监管系统数据采集接口对接</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w:t>
            </w:r>
            <w:r>
              <w:rPr>
                <w:rFonts w:ascii="宋体" w:hAnsi="宋体" w:cs="Arial" w:hint="eastAsia"/>
                <w:szCs w:val="21"/>
              </w:rPr>
              <w:t>检验报告下载能力</w:t>
            </w:r>
            <w:r>
              <w:rPr>
                <w:rFonts w:ascii="宋体" w:hAnsi="宋体" w:cs="Arial"/>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6709" w:type="dxa"/>
            <w:gridSpan w:val="3"/>
          </w:tcPr>
          <w:p w:rsidR="00F53914" w:rsidRPr="00F53914" w:rsidRDefault="00F53914">
            <w:pPr>
              <w:pStyle w:val="3"/>
              <w:numPr>
                <w:ilvl w:val="2"/>
                <w:numId w:val="0"/>
              </w:numPr>
              <w:ind w:firstLineChars="200" w:firstLine="420"/>
              <w:rPr>
                <w:rFonts w:hAnsi="宋体"/>
                <w:szCs w:val="21"/>
              </w:rPr>
            </w:pPr>
            <w:bookmarkStart w:id="27" w:name="_Toc93579083"/>
            <w:r w:rsidRPr="00F53914">
              <w:rPr>
                <w:rFonts w:hAnsi="宋体"/>
                <w:szCs w:val="21"/>
              </w:rPr>
              <w:t>系统权限需求</w:t>
            </w:r>
            <w:bookmarkEnd w:id="27"/>
          </w:p>
        </w:tc>
        <w:tc>
          <w:tcPr>
            <w:tcW w:w="3107" w:type="dxa"/>
            <w:gridSpan w:val="2"/>
          </w:tcPr>
          <w:p w:rsidR="00F53914" w:rsidRPr="00F53914" w:rsidRDefault="00F53914">
            <w:pPr>
              <w:pStyle w:val="3"/>
              <w:numPr>
                <w:ilvl w:val="2"/>
                <w:numId w:val="0"/>
              </w:numPr>
              <w:ind w:firstLineChars="200" w:firstLine="420"/>
              <w:rPr>
                <w:rFonts w:hAnsi="宋体"/>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系统能够控制用户登录系统的权限</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系统能够控制用户使用系统工具的权限，如看板、临时报告、导出数据等。</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系统支持设置某一用户为系统帮助台人员，帮助台人员能够重置其他用户密码、解除用户锁定。</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系统应支持企业系统管理员根据用户的岗位职能定义业务权限</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系统应支持企业系统管理员通过用户组定义用户的业务权限</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系统应支持通过权限控制用户在系统中可编辑的记录信息、可执行的活动、可创建的记录类型</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系统应可以按需为其他用户提供只读权限。</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6709" w:type="dxa"/>
            <w:gridSpan w:val="3"/>
          </w:tcPr>
          <w:p w:rsidR="00F53914" w:rsidRPr="00F53914" w:rsidRDefault="00F53914">
            <w:pPr>
              <w:pStyle w:val="3"/>
              <w:numPr>
                <w:ilvl w:val="2"/>
                <w:numId w:val="0"/>
              </w:numPr>
              <w:ind w:firstLineChars="200" w:firstLine="420"/>
              <w:rPr>
                <w:rFonts w:hAnsi="宋体"/>
                <w:szCs w:val="21"/>
              </w:rPr>
            </w:pPr>
            <w:bookmarkStart w:id="28" w:name="_Toc93579084"/>
            <w:r w:rsidRPr="00F53914">
              <w:rPr>
                <w:rFonts w:hAnsi="宋体"/>
                <w:szCs w:val="21"/>
              </w:rPr>
              <w:t>审计追踪</w:t>
            </w:r>
            <w:bookmarkEnd w:id="28"/>
          </w:p>
        </w:tc>
        <w:tc>
          <w:tcPr>
            <w:tcW w:w="3107" w:type="dxa"/>
            <w:gridSpan w:val="2"/>
          </w:tcPr>
          <w:p w:rsidR="00F53914" w:rsidRPr="00F53914" w:rsidRDefault="00F53914">
            <w:pPr>
              <w:pStyle w:val="3"/>
              <w:numPr>
                <w:ilvl w:val="2"/>
                <w:numId w:val="0"/>
              </w:numPr>
              <w:ind w:firstLineChars="200" w:firstLine="420"/>
              <w:rPr>
                <w:rFonts w:hAnsi="宋体"/>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系统支持在操作人员输入数据或者创建、修改电子记录时自动创建一条审计跟踪记录。</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系统应支持对配置参数的新增、修改、删除活动进行审计追踪，并需要填入相应的更改原因</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999"/>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系统应在审计跟踪中保留用户输入的数据变更的原因</w:t>
            </w:r>
            <w:r>
              <w:rPr>
                <w:rFonts w:ascii="宋体" w:hAnsi="宋体" w:cs="Arial" w:hint="eastAsia"/>
                <w:szCs w:val="21"/>
              </w:rPr>
              <w:t>，</w:t>
            </w:r>
            <w:r>
              <w:rPr>
                <w:rFonts w:ascii="宋体" w:hAnsi="宋体" w:cs="Arial"/>
                <w:szCs w:val="21"/>
              </w:rPr>
              <w:t>用户应在系统设计说明中指定哪些字段、表单和表格在变化时需要输入变更原因</w:t>
            </w:r>
            <w:r>
              <w:rPr>
                <w:rFonts w:ascii="宋体" w:hAnsi="宋体" w:cs="Arial" w:hint="eastAsia"/>
                <w:szCs w:val="21"/>
              </w:rPr>
              <w:t>，</w:t>
            </w:r>
            <w:r>
              <w:rPr>
                <w:rFonts w:ascii="宋体" w:hAnsi="宋体" w:cs="Arial"/>
                <w:szCs w:val="21"/>
              </w:rPr>
              <w:t>系统应允许对指定数据的变更输入变更原因。</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授权用户应可以根据需要选择审计追踪记录导出的导出形式，如PDF, Excel, Word等。</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系统应能允许系统管理员查询所有的活动记录</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144"/>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系统应当能够支持对审计追踪的自定义分类统计</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r w:rsidR="00F53914">
        <w:trPr>
          <w:gridAfter w:val="1"/>
          <w:wAfter w:w="11" w:type="dxa"/>
          <w:cantSplit/>
          <w:trHeight w:val="330"/>
          <w:jc w:val="center"/>
        </w:trPr>
        <w:tc>
          <w:tcPr>
            <w:tcW w:w="1045" w:type="dxa"/>
            <w:gridSpan w:val="2"/>
          </w:tcPr>
          <w:p w:rsidR="00F53914" w:rsidRDefault="00F53914">
            <w:pPr>
              <w:pStyle w:val="ad"/>
              <w:numPr>
                <w:ilvl w:val="0"/>
                <w:numId w:val="3"/>
              </w:numPr>
              <w:spacing w:line="360" w:lineRule="auto"/>
              <w:ind w:firstLineChars="0"/>
              <w:jc w:val="center"/>
              <w:rPr>
                <w:rFonts w:ascii="宋体" w:hAnsi="宋体" w:cs="Arial"/>
                <w:szCs w:val="21"/>
              </w:rPr>
            </w:pPr>
          </w:p>
        </w:tc>
        <w:tc>
          <w:tcPr>
            <w:tcW w:w="5664" w:type="dxa"/>
          </w:tcPr>
          <w:p w:rsidR="00F53914" w:rsidRDefault="00F53914">
            <w:pPr>
              <w:ind w:firstLine="420"/>
              <w:rPr>
                <w:rFonts w:ascii="宋体" w:hAnsi="宋体" w:cs="Arial"/>
                <w:szCs w:val="21"/>
              </w:rPr>
            </w:pPr>
            <w:r>
              <w:rPr>
                <w:rFonts w:ascii="宋体" w:hAnsi="宋体" w:cs="Arial"/>
                <w:szCs w:val="21"/>
              </w:rPr>
              <w:t>系统应当能够支持对审计追踪的分类筛选的要求。</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48" w:type="dxa"/>
          </w:tcPr>
          <w:p w:rsidR="00F53914" w:rsidRDefault="00F53914">
            <w:pPr>
              <w:ind w:firstLine="420"/>
              <w:rPr>
                <w:rFonts w:ascii="宋体" w:hAnsi="宋体" w:cs="Arial"/>
                <w:szCs w:val="21"/>
              </w:rPr>
            </w:pPr>
          </w:p>
        </w:tc>
      </w:tr>
    </w:tbl>
    <w:p w:rsidR="00F53914" w:rsidRDefault="00F53914">
      <w:pPr>
        <w:rPr>
          <w:rFonts w:ascii="宋体" w:hAnsi="宋体"/>
          <w:szCs w:val="21"/>
        </w:rPr>
      </w:pPr>
    </w:p>
    <w:p w:rsidR="00F53914" w:rsidRDefault="00F53914">
      <w:pPr>
        <w:pStyle w:val="2"/>
        <w:numPr>
          <w:ilvl w:val="1"/>
          <w:numId w:val="0"/>
        </w:numPr>
        <w:rPr>
          <w:rFonts w:ascii="宋体" w:hAnsi="宋体"/>
          <w:sz w:val="21"/>
          <w:szCs w:val="21"/>
        </w:rPr>
      </w:pPr>
      <w:bookmarkStart w:id="29" w:name="_Toc93579085"/>
      <w:bookmarkStart w:id="30" w:name="_Toc13031"/>
      <w:bookmarkStart w:id="31" w:name="_Toc66787163"/>
      <w:r>
        <w:rPr>
          <w:rFonts w:ascii="宋体" w:hAnsi="宋体" w:hint="eastAsia"/>
          <w:sz w:val="21"/>
          <w:szCs w:val="21"/>
        </w:rPr>
        <w:t>3</w:t>
      </w:r>
      <w:r>
        <w:rPr>
          <w:rFonts w:ascii="宋体" w:hAnsi="宋体" w:hint="eastAsia"/>
          <w:sz w:val="21"/>
          <w:szCs w:val="21"/>
        </w:rPr>
        <w:t>、</w:t>
      </w:r>
      <w:r>
        <w:rPr>
          <w:rFonts w:ascii="宋体" w:hAnsi="宋体"/>
          <w:sz w:val="21"/>
          <w:szCs w:val="21"/>
        </w:rPr>
        <w:t>安全需求</w:t>
      </w:r>
      <w:bookmarkEnd w:id="29"/>
      <w:bookmarkEnd w:id="30"/>
      <w:bookmarkEnd w:id="31"/>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9"/>
        <w:gridCol w:w="5389"/>
        <w:gridCol w:w="1559"/>
        <w:gridCol w:w="1416"/>
      </w:tblGrid>
      <w:tr w:rsidR="00F53914">
        <w:trPr>
          <w:cantSplit/>
          <w:trHeight w:val="454"/>
          <w:tblHeader/>
          <w:jc w:val="center"/>
        </w:trPr>
        <w:tc>
          <w:tcPr>
            <w:tcW w:w="1189" w:type="dxa"/>
            <w:shd w:val="clear" w:color="auto" w:fill="D9D9D9"/>
            <w:vAlign w:val="center"/>
          </w:tcPr>
          <w:p w:rsidR="00F53914" w:rsidRDefault="00F53914">
            <w:pPr>
              <w:rPr>
                <w:rFonts w:ascii="宋体" w:hAnsi="宋体" w:cs="Arial"/>
                <w:b/>
                <w:szCs w:val="21"/>
              </w:rPr>
            </w:pPr>
            <w:bookmarkStart w:id="32" w:name="OLE_LINK5"/>
            <w:bookmarkStart w:id="33" w:name="OLE_LINK6"/>
            <w:r>
              <w:rPr>
                <w:rFonts w:ascii="宋体" w:hAnsi="宋体" w:cs="Arial"/>
                <w:b/>
                <w:szCs w:val="21"/>
              </w:rPr>
              <w:t>序号</w:t>
            </w:r>
          </w:p>
        </w:tc>
        <w:tc>
          <w:tcPr>
            <w:tcW w:w="5389" w:type="dxa"/>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需求描述</w:t>
            </w:r>
          </w:p>
        </w:tc>
        <w:tc>
          <w:tcPr>
            <w:tcW w:w="1559"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期望值</w:t>
            </w:r>
          </w:p>
        </w:tc>
        <w:tc>
          <w:tcPr>
            <w:tcW w:w="1416"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响应</w:t>
            </w:r>
          </w:p>
        </w:tc>
      </w:tr>
      <w:bookmarkEnd w:id="32"/>
      <w:bookmarkEnd w:id="33"/>
      <w:tr w:rsidR="00F53914">
        <w:trPr>
          <w:cantSplit/>
          <w:trHeight w:val="375"/>
          <w:jc w:val="center"/>
        </w:trPr>
        <w:tc>
          <w:tcPr>
            <w:tcW w:w="1189" w:type="dxa"/>
          </w:tcPr>
          <w:p w:rsidR="00F53914" w:rsidRDefault="00F53914">
            <w:pPr>
              <w:pStyle w:val="ad"/>
              <w:numPr>
                <w:ilvl w:val="0"/>
                <w:numId w:val="3"/>
              </w:numPr>
              <w:spacing w:line="360" w:lineRule="auto"/>
              <w:ind w:firstLineChars="0"/>
              <w:jc w:val="center"/>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系统管理员不能参与业务活动。</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center"/>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需要对系统用户进行分组备案管理，系统可以指定至少2名管理员。</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center"/>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系统需要所有授权用户通过唯一用户名和密码来访问系统。</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center"/>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系统应允许在用户忘记密码时，由系统管理员对其进行密码重置。</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left="230"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系统支持系统管理员解锁被锁定账号，用户账户解锁后才能重新激活。</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left="230"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系统应支持在用户无操作一定时间后自动结束该用户会话框，系统应支持</w:t>
            </w:r>
            <w:r>
              <w:rPr>
                <w:rFonts w:ascii="宋体" w:hAnsi="宋体" w:cs="Arial" w:hint="eastAsia"/>
                <w:szCs w:val="21"/>
              </w:rPr>
              <w:t>管理员设定</w:t>
            </w:r>
            <w:r>
              <w:rPr>
                <w:rFonts w:ascii="宋体" w:hAnsi="宋体" w:cs="Arial"/>
                <w:szCs w:val="21"/>
              </w:rPr>
              <w:t>用户不活动登出的时间间隔。</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系统应支持同一用户无法在两个IP地址同时登陆系统。</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在同一个IP地址不允许两个用户同时登陆前台，也不允许两个用户同时登陆后台。</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系统应能强制每个用户在初次登录系统时进行密码重置工作（如第一次创建用户或用户密码被系统管理员重置）。</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系统应支持无论是屏幕显示的密码或者系统后台数据库表中的密码，对系统管理员或任意用户均为不可见或密码为加密状态。</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系统支持自定义密码策略，密码策略至少包含：密码长度、密码复杂程度、密码不可见、密码生命周期、密码不可重复使用。</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系统应阻止把原用户（包括正在使用和已停用）的ID重新分配给其他用户使用。</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0"/>
          <w:jc w:val="center"/>
        </w:trPr>
        <w:tc>
          <w:tcPr>
            <w:tcW w:w="1189" w:type="dxa"/>
          </w:tcPr>
          <w:p w:rsidR="00F53914" w:rsidRDefault="00F53914">
            <w:pPr>
              <w:pStyle w:val="ad"/>
              <w:numPr>
                <w:ilvl w:val="0"/>
                <w:numId w:val="3"/>
              </w:numPr>
              <w:spacing w:line="360" w:lineRule="auto"/>
              <w:ind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系统能监控用户账户使用情况（账户在线、账户锁定）</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b/>
                <w:szCs w:val="21"/>
              </w:rPr>
            </w:pPr>
          </w:p>
        </w:tc>
        <w:tc>
          <w:tcPr>
            <w:tcW w:w="5389" w:type="dxa"/>
          </w:tcPr>
          <w:p w:rsidR="00F53914" w:rsidRDefault="00F53914">
            <w:pPr>
              <w:ind w:firstLine="420"/>
              <w:rPr>
                <w:rFonts w:ascii="宋体" w:hAnsi="宋体" w:cs="Arial"/>
                <w:szCs w:val="21"/>
              </w:rPr>
            </w:pPr>
            <w:r>
              <w:rPr>
                <w:rFonts w:ascii="宋体" w:hAnsi="宋体" w:cs="Arial"/>
                <w:szCs w:val="21"/>
              </w:rPr>
              <w:t>公司应有针对该系统或整体性的灾难应急预案，保障系统能在中断服务后，及时恢复系统。</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b/>
                <w:szCs w:val="21"/>
              </w:rPr>
            </w:pPr>
          </w:p>
        </w:tc>
        <w:tc>
          <w:tcPr>
            <w:tcW w:w="5389" w:type="dxa"/>
          </w:tcPr>
          <w:p w:rsidR="00F53914" w:rsidRDefault="00F53914">
            <w:pPr>
              <w:ind w:firstLine="420"/>
              <w:rPr>
                <w:rFonts w:ascii="宋体" w:hAnsi="宋体" w:cs="Arial"/>
                <w:szCs w:val="21"/>
              </w:rPr>
            </w:pPr>
            <w:r>
              <w:rPr>
                <w:rFonts w:ascii="宋体" w:hAnsi="宋体" w:cs="Arial"/>
                <w:szCs w:val="21"/>
              </w:rPr>
              <w:t>系统的安全审计日志应包含所有</w:t>
            </w:r>
            <w:r>
              <w:rPr>
                <w:rFonts w:ascii="宋体" w:hAnsi="宋体" w:cs="Arial" w:hint="eastAsia"/>
                <w:szCs w:val="21"/>
              </w:rPr>
              <w:t>登录</w:t>
            </w:r>
            <w:r>
              <w:rPr>
                <w:rFonts w:ascii="宋体" w:hAnsi="宋体" w:cs="Arial"/>
                <w:szCs w:val="21"/>
              </w:rPr>
              <w:t>及尝试登录记录。</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r w:rsidR="00F53914">
        <w:trPr>
          <w:cantSplit/>
          <w:trHeight w:val="375"/>
          <w:jc w:val="center"/>
        </w:trPr>
        <w:tc>
          <w:tcPr>
            <w:tcW w:w="1189" w:type="dxa"/>
          </w:tcPr>
          <w:p w:rsidR="00F53914" w:rsidRDefault="00F53914">
            <w:pPr>
              <w:pStyle w:val="ad"/>
              <w:numPr>
                <w:ilvl w:val="0"/>
                <w:numId w:val="3"/>
              </w:numPr>
              <w:spacing w:line="360" w:lineRule="auto"/>
              <w:ind w:firstLineChars="0"/>
              <w:jc w:val="right"/>
              <w:rPr>
                <w:rFonts w:ascii="宋体" w:hAnsi="宋体" w:cs="Arial"/>
                <w:szCs w:val="21"/>
              </w:rPr>
            </w:pPr>
          </w:p>
        </w:tc>
        <w:tc>
          <w:tcPr>
            <w:tcW w:w="5389" w:type="dxa"/>
          </w:tcPr>
          <w:p w:rsidR="00F53914" w:rsidRDefault="00F53914">
            <w:pPr>
              <w:ind w:firstLine="420"/>
              <w:rPr>
                <w:rFonts w:ascii="宋体" w:hAnsi="宋体" w:cs="Arial"/>
                <w:szCs w:val="21"/>
              </w:rPr>
            </w:pPr>
            <w:r>
              <w:rPr>
                <w:rFonts w:ascii="宋体" w:hAnsi="宋体" w:cs="Arial"/>
                <w:szCs w:val="21"/>
              </w:rPr>
              <w:t>当系统无法使用超过24小时，需要有相应的线下流程支持业务活动</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416" w:type="dxa"/>
          </w:tcPr>
          <w:p w:rsidR="00F53914" w:rsidRDefault="00F53914">
            <w:pPr>
              <w:ind w:firstLine="420"/>
              <w:rPr>
                <w:rFonts w:ascii="宋体" w:hAnsi="宋体" w:cs="Arial"/>
                <w:szCs w:val="21"/>
              </w:rPr>
            </w:pPr>
          </w:p>
        </w:tc>
      </w:tr>
    </w:tbl>
    <w:p w:rsidR="00F53914" w:rsidRDefault="00F53914">
      <w:pPr>
        <w:pStyle w:val="2"/>
        <w:numPr>
          <w:ilvl w:val="1"/>
          <w:numId w:val="0"/>
        </w:numPr>
        <w:rPr>
          <w:rFonts w:ascii="宋体" w:hAnsi="宋体"/>
          <w:sz w:val="21"/>
          <w:szCs w:val="21"/>
        </w:rPr>
      </w:pPr>
      <w:bookmarkStart w:id="34" w:name="_Toc66787164"/>
      <w:bookmarkStart w:id="35" w:name="_Toc29941"/>
      <w:bookmarkStart w:id="36" w:name="_Toc93579086"/>
      <w:r>
        <w:rPr>
          <w:rFonts w:ascii="宋体" w:hAnsi="宋体" w:hint="eastAsia"/>
          <w:sz w:val="21"/>
          <w:szCs w:val="21"/>
        </w:rPr>
        <w:t>4</w:t>
      </w:r>
      <w:r>
        <w:rPr>
          <w:rFonts w:ascii="宋体" w:hAnsi="宋体" w:hint="eastAsia"/>
          <w:sz w:val="21"/>
          <w:szCs w:val="21"/>
        </w:rPr>
        <w:t>、</w:t>
      </w:r>
      <w:r>
        <w:rPr>
          <w:rFonts w:ascii="宋体" w:hAnsi="宋体"/>
          <w:sz w:val="21"/>
          <w:szCs w:val="21"/>
        </w:rPr>
        <w:t>系统管理、性能及适配需求</w:t>
      </w:r>
      <w:bookmarkEnd w:id="34"/>
      <w:bookmarkEnd w:id="35"/>
      <w:bookmarkEnd w:id="36"/>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8"/>
        <w:gridCol w:w="5245"/>
        <w:gridCol w:w="1559"/>
        <w:gridCol w:w="1565"/>
      </w:tblGrid>
      <w:tr w:rsidR="00F53914">
        <w:trPr>
          <w:cantSplit/>
          <w:trHeight w:val="454"/>
          <w:tblHeader/>
          <w:jc w:val="center"/>
        </w:trPr>
        <w:tc>
          <w:tcPr>
            <w:tcW w:w="1198" w:type="dxa"/>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序号</w:t>
            </w:r>
          </w:p>
        </w:tc>
        <w:tc>
          <w:tcPr>
            <w:tcW w:w="5245" w:type="dxa"/>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需求描述</w:t>
            </w:r>
          </w:p>
        </w:tc>
        <w:tc>
          <w:tcPr>
            <w:tcW w:w="1559"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期望值</w:t>
            </w:r>
          </w:p>
        </w:tc>
        <w:tc>
          <w:tcPr>
            <w:tcW w:w="1565"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响应</w:t>
            </w:r>
          </w:p>
        </w:tc>
      </w:tr>
      <w:tr w:rsidR="00F53914">
        <w:trPr>
          <w:cantSplit/>
          <w:trHeight w:val="375"/>
          <w:jc w:val="center"/>
        </w:trPr>
        <w:tc>
          <w:tcPr>
            <w:tcW w:w="119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系统应支持在自定义周期内记录的备份</w:t>
            </w:r>
            <w:r>
              <w:rPr>
                <w:rFonts w:ascii="宋体" w:hAnsi="宋体" w:cs="Arial" w:hint="eastAsia"/>
                <w:szCs w:val="21"/>
              </w:rPr>
              <w:t>、</w:t>
            </w:r>
            <w:r>
              <w:rPr>
                <w:rFonts w:ascii="宋体" w:hAnsi="宋体" w:cs="Arial"/>
                <w:szCs w:val="21"/>
              </w:rPr>
              <w:t>归档和恢复的功能。</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65" w:type="dxa"/>
          </w:tcPr>
          <w:p w:rsidR="00F53914" w:rsidRDefault="00F53914">
            <w:pPr>
              <w:rPr>
                <w:rFonts w:ascii="宋体" w:hAnsi="宋体" w:cs="Arial"/>
                <w:szCs w:val="21"/>
              </w:rPr>
            </w:pPr>
          </w:p>
        </w:tc>
      </w:tr>
      <w:tr w:rsidR="00F53914">
        <w:trPr>
          <w:cantSplit/>
          <w:trHeight w:val="375"/>
          <w:jc w:val="center"/>
        </w:trPr>
        <w:tc>
          <w:tcPr>
            <w:tcW w:w="119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系统应支持与病毒防护软件兼容、平行运行。</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65" w:type="dxa"/>
          </w:tcPr>
          <w:p w:rsidR="00F53914" w:rsidRDefault="00F53914">
            <w:pPr>
              <w:rPr>
                <w:rFonts w:ascii="宋体" w:hAnsi="宋体" w:cs="Arial"/>
                <w:szCs w:val="21"/>
              </w:rPr>
            </w:pPr>
          </w:p>
        </w:tc>
      </w:tr>
    </w:tbl>
    <w:p w:rsidR="00F53914" w:rsidRDefault="00F53914">
      <w:pPr>
        <w:pStyle w:val="2"/>
        <w:numPr>
          <w:ilvl w:val="1"/>
          <w:numId w:val="0"/>
        </w:numPr>
        <w:rPr>
          <w:rFonts w:ascii="宋体" w:hAnsi="宋体"/>
          <w:sz w:val="21"/>
          <w:szCs w:val="21"/>
        </w:rPr>
      </w:pPr>
      <w:bookmarkStart w:id="37" w:name="_Toc13403"/>
      <w:bookmarkStart w:id="38" w:name="_Toc93579087"/>
      <w:bookmarkStart w:id="39" w:name="_Toc66787165"/>
      <w:r>
        <w:rPr>
          <w:rFonts w:ascii="宋体" w:hAnsi="宋体" w:hint="eastAsia"/>
          <w:sz w:val="21"/>
          <w:szCs w:val="21"/>
        </w:rPr>
        <w:t>5</w:t>
      </w:r>
      <w:r>
        <w:rPr>
          <w:rFonts w:ascii="宋体" w:hAnsi="宋体" w:hint="eastAsia"/>
          <w:sz w:val="21"/>
          <w:szCs w:val="21"/>
        </w:rPr>
        <w:t>、</w:t>
      </w:r>
      <w:r>
        <w:rPr>
          <w:rFonts w:ascii="宋体" w:hAnsi="宋体"/>
          <w:sz w:val="21"/>
          <w:szCs w:val="21"/>
        </w:rPr>
        <w:t>系统验证资料需求</w:t>
      </w:r>
      <w:bookmarkEnd w:id="37"/>
      <w:bookmarkEnd w:id="38"/>
      <w:bookmarkEnd w:id="39"/>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2"/>
        <w:gridCol w:w="5245"/>
        <w:gridCol w:w="1550"/>
        <w:gridCol w:w="1559"/>
      </w:tblGrid>
      <w:tr w:rsidR="00F53914">
        <w:trPr>
          <w:cantSplit/>
          <w:trHeight w:val="454"/>
          <w:tblHeader/>
          <w:jc w:val="center"/>
        </w:trPr>
        <w:tc>
          <w:tcPr>
            <w:tcW w:w="1182" w:type="dxa"/>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序号</w:t>
            </w:r>
          </w:p>
        </w:tc>
        <w:tc>
          <w:tcPr>
            <w:tcW w:w="5245" w:type="dxa"/>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需求描述</w:t>
            </w:r>
          </w:p>
        </w:tc>
        <w:tc>
          <w:tcPr>
            <w:tcW w:w="1550"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期望值</w:t>
            </w:r>
          </w:p>
        </w:tc>
        <w:tc>
          <w:tcPr>
            <w:tcW w:w="1559"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响应</w:t>
            </w: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验证计划</w:t>
            </w:r>
            <w:r>
              <w:rPr>
                <w:rFonts w:ascii="宋体" w:hAnsi="宋体" w:cs="Arial" w:hint="eastAsia"/>
                <w:szCs w:val="21"/>
              </w:rPr>
              <w:t>（VP）</w:t>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rPr>
                <w:rFonts w:ascii="宋体" w:hAnsi="宋体" w:cs="Arial"/>
                <w:szCs w:val="21"/>
              </w:rPr>
            </w:pP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系统功能</w:t>
            </w:r>
            <w:r>
              <w:rPr>
                <w:rFonts w:ascii="宋体" w:hAnsi="宋体" w:cs="Arial" w:hint="eastAsia"/>
                <w:szCs w:val="21"/>
              </w:rPr>
              <w:t>需求</w:t>
            </w:r>
            <w:r>
              <w:rPr>
                <w:rFonts w:ascii="宋体" w:hAnsi="宋体" w:cs="Arial"/>
                <w:szCs w:val="21"/>
              </w:rPr>
              <w:t>说明（FRS）</w:t>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rPr>
                <w:rFonts w:ascii="宋体" w:hAnsi="宋体" w:cs="Arial"/>
                <w:szCs w:val="21"/>
              </w:rPr>
            </w:pP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tabs>
                <w:tab w:val="left" w:pos="4690"/>
              </w:tabs>
              <w:ind w:firstLine="420"/>
              <w:rPr>
                <w:rFonts w:ascii="宋体" w:hAnsi="宋体" w:cs="Arial"/>
                <w:szCs w:val="21"/>
              </w:rPr>
            </w:pPr>
            <w:r>
              <w:rPr>
                <w:rFonts w:ascii="宋体" w:hAnsi="宋体" w:cs="Arial"/>
                <w:szCs w:val="21"/>
              </w:rPr>
              <w:t>安装确认方案及报告</w:t>
            </w:r>
            <w:r>
              <w:rPr>
                <w:rFonts w:ascii="宋体" w:hAnsi="宋体" w:cs="Arial" w:hint="eastAsia"/>
                <w:szCs w:val="21"/>
              </w:rPr>
              <w:t>（IQ）</w:t>
            </w:r>
            <w:r>
              <w:rPr>
                <w:rFonts w:ascii="宋体" w:hAnsi="宋体" w:cs="Arial"/>
                <w:szCs w:val="21"/>
              </w:rPr>
              <w:tab/>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tabs>
                <w:tab w:val="left" w:pos="4690"/>
              </w:tabs>
              <w:rPr>
                <w:rFonts w:ascii="宋体" w:hAnsi="宋体" w:cs="Arial"/>
                <w:szCs w:val="21"/>
              </w:rPr>
            </w:pP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tabs>
                <w:tab w:val="left" w:pos="4690"/>
              </w:tabs>
              <w:ind w:firstLine="420"/>
              <w:rPr>
                <w:rFonts w:ascii="宋体" w:hAnsi="宋体" w:cs="Arial"/>
                <w:szCs w:val="21"/>
              </w:rPr>
            </w:pPr>
            <w:r>
              <w:rPr>
                <w:rFonts w:ascii="宋体" w:hAnsi="宋体" w:cs="Arial"/>
                <w:szCs w:val="21"/>
              </w:rPr>
              <w:t>运行确认方案及报告</w:t>
            </w:r>
            <w:r>
              <w:rPr>
                <w:rFonts w:ascii="宋体" w:hAnsi="宋体" w:cs="Arial" w:hint="eastAsia"/>
                <w:szCs w:val="21"/>
              </w:rPr>
              <w:t>（OQ）</w:t>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tabs>
                <w:tab w:val="left" w:pos="4690"/>
              </w:tabs>
              <w:rPr>
                <w:rFonts w:ascii="宋体" w:hAnsi="宋体" w:cs="Arial"/>
                <w:szCs w:val="21"/>
              </w:rPr>
            </w:pP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tabs>
                <w:tab w:val="left" w:pos="4690"/>
              </w:tabs>
              <w:ind w:firstLine="420"/>
              <w:rPr>
                <w:rFonts w:ascii="宋体" w:hAnsi="宋体" w:cs="Arial"/>
                <w:szCs w:val="21"/>
              </w:rPr>
            </w:pPr>
            <w:r>
              <w:rPr>
                <w:rFonts w:ascii="宋体" w:hAnsi="宋体" w:cs="Arial"/>
                <w:szCs w:val="21"/>
              </w:rPr>
              <w:t>性能确认方案及报告</w:t>
            </w:r>
            <w:r>
              <w:rPr>
                <w:rFonts w:ascii="宋体" w:hAnsi="宋体" w:cs="Arial" w:hint="eastAsia"/>
                <w:szCs w:val="21"/>
              </w:rPr>
              <w:t>（PQ）</w:t>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tabs>
                <w:tab w:val="left" w:pos="4690"/>
              </w:tabs>
              <w:rPr>
                <w:rFonts w:ascii="宋体" w:hAnsi="宋体" w:cs="Arial"/>
                <w:szCs w:val="21"/>
              </w:rPr>
            </w:pP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tabs>
                <w:tab w:val="left" w:pos="4690"/>
              </w:tabs>
              <w:ind w:firstLine="420"/>
              <w:rPr>
                <w:rFonts w:ascii="宋体" w:hAnsi="宋体" w:cs="Arial"/>
                <w:szCs w:val="21"/>
              </w:rPr>
            </w:pPr>
            <w:r>
              <w:rPr>
                <w:rFonts w:ascii="宋体" w:hAnsi="宋体" w:cs="Arial"/>
                <w:szCs w:val="21"/>
              </w:rPr>
              <w:t>验证总结报告</w:t>
            </w:r>
            <w:r>
              <w:rPr>
                <w:rFonts w:ascii="宋体" w:hAnsi="宋体" w:cs="Arial" w:hint="eastAsia"/>
                <w:szCs w:val="21"/>
              </w:rPr>
              <w:t>（VSR）</w:t>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tabs>
                <w:tab w:val="left" w:pos="4690"/>
              </w:tabs>
              <w:rPr>
                <w:rFonts w:ascii="宋体" w:hAnsi="宋体" w:cs="Arial"/>
                <w:szCs w:val="21"/>
              </w:rPr>
            </w:pP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tabs>
                <w:tab w:val="left" w:pos="4690"/>
              </w:tabs>
              <w:ind w:firstLine="420"/>
              <w:rPr>
                <w:rFonts w:ascii="宋体" w:hAnsi="宋体" w:cs="Arial"/>
                <w:szCs w:val="21"/>
              </w:rPr>
            </w:pPr>
            <w:r>
              <w:rPr>
                <w:rFonts w:ascii="宋体" w:hAnsi="宋体" w:cs="Arial"/>
                <w:szCs w:val="21"/>
              </w:rPr>
              <w:t>用户手册</w:t>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tabs>
                <w:tab w:val="left" w:pos="4690"/>
              </w:tabs>
              <w:rPr>
                <w:rFonts w:ascii="宋体" w:hAnsi="宋体" w:cs="Arial"/>
                <w:szCs w:val="21"/>
              </w:rPr>
            </w:pP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tabs>
                <w:tab w:val="left" w:pos="4690"/>
              </w:tabs>
              <w:ind w:firstLine="420"/>
              <w:rPr>
                <w:rFonts w:ascii="宋体" w:hAnsi="宋体" w:cs="Arial"/>
                <w:szCs w:val="21"/>
              </w:rPr>
            </w:pPr>
            <w:r>
              <w:rPr>
                <w:rFonts w:ascii="宋体" w:hAnsi="宋体" w:cs="Arial"/>
                <w:szCs w:val="21"/>
              </w:rPr>
              <w:t>管理员手册</w:t>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tabs>
                <w:tab w:val="left" w:pos="4690"/>
              </w:tabs>
              <w:rPr>
                <w:rFonts w:ascii="宋体" w:hAnsi="宋体" w:cs="Arial"/>
                <w:szCs w:val="21"/>
              </w:rPr>
            </w:pPr>
          </w:p>
        </w:tc>
      </w:tr>
      <w:tr w:rsidR="00F53914">
        <w:trPr>
          <w:cantSplit/>
          <w:trHeight w:val="375"/>
          <w:jc w:val="center"/>
        </w:trPr>
        <w:tc>
          <w:tcPr>
            <w:tcW w:w="1182"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tabs>
                <w:tab w:val="left" w:pos="4690"/>
              </w:tabs>
              <w:ind w:firstLine="420"/>
              <w:rPr>
                <w:rFonts w:ascii="宋体" w:hAnsi="宋体" w:cs="Arial"/>
                <w:szCs w:val="21"/>
              </w:rPr>
            </w:pPr>
            <w:r>
              <w:rPr>
                <w:rFonts w:ascii="宋体" w:hAnsi="宋体" w:cs="Arial"/>
                <w:szCs w:val="21"/>
              </w:rPr>
              <w:t>系统安装及</w:t>
            </w:r>
            <w:r>
              <w:rPr>
                <w:rFonts w:ascii="宋体" w:hAnsi="宋体" w:cs="Arial" w:hint="eastAsia"/>
                <w:szCs w:val="21"/>
              </w:rPr>
              <w:t>管理</w:t>
            </w:r>
            <w:r>
              <w:rPr>
                <w:rFonts w:ascii="宋体" w:hAnsi="宋体" w:cs="Arial"/>
                <w:szCs w:val="21"/>
              </w:rPr>
              <w:t>手册</w:t>
            </w:r>
          </w:p>
        </w:tc>
        <w:tc>
          <w:tcPr>
            <w:tcW w:w="1550" w:type="dxa"/>
          </w:tcPr>
          <w:p w:rsidR="00F53914" w:rsidRDefault="00F53914">
            <w:pPr>
              <w:ind w:firstLine="420"/>
              <w:rPr>
                <w:rFonts w:ascii="宋体" w:hAnsi="宋体" w:cs="Arial"/>
                <w:szCs w:val="21"/>
              </w:rPr>
            </w:pPr>
            <w:r>
              <w:rPr>
                <w:rFonts w:ascii="宋体" w:hAnsi="宋体" w:cs="Arial"/>
                <w:szCs w:val="21"/>
              </w:rPr>
              <w:t>必需</w:t>
            </w:r>
          </w:p>
        </w:tc>
        <w:tc>
          <w:tcPr>
            <w:tcW w:w="1559" w:type="dxa"/>
          </w:tcPr>
          <w:p w:rsidR="00F53914" w:rsidRDefault="00F53914">
            <w:pPr>
              <w:tabs>
                <w:tab w:val="left" w:pos="4690"/>
              </w:tabs>
              <w:rPr>
                <w:rFonts w:ascii="宋体" w:hAnsi="宋体" w:cs="Arial"/>
                <w:szCs w:val="21"/>
              </w:rPr>
            </w:pPr>
          </w:p>
        </w:tc>
      </w:tr>
    </w:tbl>
    <w:p w:rsidR="00F53914" w:rsidRDefault="00F53914">
      <w:pPr>
        <w:pStyle w:val="2"/>
        <w:numPr>
          <w:ilvl w:val="1"/>
          <w:numId w:val="0"/>
        </w:numPr>
        <w:rPr>
          <w:rFonts w:ascii="宋体" w:hAnsi="宋体"/>
          <w:sz w:val="21"/>
          <w:szCs w:val="21"/>
        </w:rPr>
      </w:pPr>
      <w:bookmarkStart w:id="40" w:name="_Toc93579088"/>
      <w:bookmarkStart w:id="41" w:name="_Toc6892"/>
      <w:bookmarkStart w:id="42" w:name="_Toc66787166"/>
      <w:r>
        <w:rPr>
          <w:rFonts w:ascii="宋体" w:hAnsi="宋体" w:hint="eastAsia"/>
          <w:sz w:val="21"/>
          <w:szCs w:val="21"/>
        </w:rPr>
        <w:lastRenderedPageBreak/>
        <w:t>6</w:t>
      </w:r>
      <w:r>
        <w:rPr>
          <w:rFonts w:ascii="宋体" w:hAnsi="宋体" w:hint="eastAsia"/>
          <w:sz w:val="21"/>
          <w:szCs w:val="21"/>
        </w:rPr>
        <w:t>、</w:t>
      </w:r>
      <w:r>
        <w:rPr>
          <w:rFonts w:ascii="宋体" w:hAnsi="宋体"/>
          <w:sz w:val="21"/>
          <w:szCs w:val="21"/>
        </w:rPr>
        <w:t>培训需求</w:t>
      </w:r>
      <w:bookmarkEnd w:id="40"/>
      <w:bookmarkEnd w:id="41"/>
      <w:bookmarkEnd w:id="42"/>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8"/>
        <w:gridCol w:w="5245"/>
        <w:gridCol w:w="1559"/>
        <w:gridCol w:w="1535"/>
      </w:tblGrid>
      <w:tr w:rsidR="00F53914">
        <w:trPr>
          <w:cantSplit/>
          <w:trHeight w:val="454"/>
          <w:tblHeader/>
          <w:jc w:val="center"/>
        </w:trPr>
        <w:tc>
          <w:tcPr>
            <w:tcW w:w="1168" w:type="dxa"/>
            <w:shd w:val="clear" w:color="auto" w:fill="D9D9D9"/>
            <w:vAlign w:val="center"/>
          </w:tcPr>
          <w:p w:rsidR="00F53914" w:rsidRDefault="00F53914">
            <w:pPr>
              <w:ind w:firstLine="422"/>
              <w:jc w:val="center"/>
              <w:rPr>
                <w:rFonts w:ascii="宋体" w:hAnsi="宋体" w:cs="Arial"/>
                <w:b/>
                <w:szCs w:val="21"/>
              </w:rPr>
            </w:pPr>
            <w:bookmarkStart w:id="43" w:name="OLE_LINK7"/>
            <w:bookmarkStart w:id="44" w:name="OLE_LINK8"/>
            <w:r>
              <w:rPr>
                <w:rFonts w:ascii="宋体" w:hAnsi="宋体" w:cs="Arial"/>
                <w:b/>
                <w:szCs w:val="21"/>
              </w:rPr>
              <w:t>序号</w:t>
            </w:r>
          </w:p>
        </w:tc>
        <w:tc>
          <w:tcPr>
            <w:tcW w:w="5245" w:type="dxa"/>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需求描述</w:t>
            </w:r>
          </w:p>
        </w:tc>
        <w:tc>
          <w:tcPr>
            <w:tcW w:w="1559"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期望值</w:t>
            </w:r>
          </w:p>
        </w:tc>
        <w:tc>
          <w:tcPr>
            <w:tcW w:w="1535"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响应</w:t>
            </w:r>
          </w:p>
        </w:tc>
      </w:tr>
      <w:bookmarkEnd w:id="43"/>
      <w:bookmarkEnd w:id="44"/>
      <w:tr w:rsidR="00F53914">
        <w:trPr>
          <w:cantSplit/>
          <w:trHeight w:val="375"/>
          <w:jc w:val="center"/>
        </w:trPr>
        <w:tc>
          <w:tcPr>
            <w:tcW w:w="116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供应商需提供相关的培训材料，如系统功能介绍、用户手册等。</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35" w:type="dxa"/>
          </w:tcPr>
          <w:p w:rsidR="00F53914" w:rsidRDefault="00F53914">
            <w:pPr>
              <w:rPr>
                <w:rFonts w:ascii="宋体" w:hAnsi="宋体" w:cs="Arial"/>
                <w:szCs w:val="21"/>
              </w:rPr>
            </w:pPr>
          </w:p>
        </w:tc>
      </w:tr>
      <w:tr w:rsidR="00F53914">
        <w:trPr>
          <w:cantSplit/>
          <w:trHeight w:val="375"/>
          <w:jc w:val="center"/>
        </w:trPr>
        <w:tc>
          <w:tcPr>
            <w:tcW w:w="116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系统管理员能够掌握系统配置</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35" w:type="dxa"/>
          </w:tcPr>
          <w:p w:rsidR="00F53914" w:rsidRDefault="00F53914">
            <w:pPr>
              <w:rPr>
                <w:rFonts w:ascii="宋体" w:hAnsi="宋体" w:cs="Arial"/>
                <w:szCs w:val="21"/>
              </w:rPr>
            </w:pPr>
          </w:p>
        </w:tc>
      </w:tr>
      <w:tr w:rsidR="00F53914">
        <w:trPr>
          <w:cantSplit/>
          <w:trHeight w:val="375"/>
          <w:jc w:val="center"/>
        </w:trPr>
        <w:tc>
          <w:tcPr>
            <w:tcW w:w="116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系统管理员能够进行系统安装</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35" w:type="dxa"/>
          </w:tcPr>
          <w:p w:rsidR="00F53914" w:rsidRDefault="00F53914">
            <w:pPr>
              <w:rPr>
                <w:rFonts w:ascii="宋体" w:hAnsi="宋体" w:cs="Arial"/>
                <w:szCs w:val="21"/>
              </w:rPr>
            </w:pPr>
          </w:p>
        </w:tc>
      </w:tr>
      <w:tr w:rsidR="00F53914">
        <w:trPr>
          <w:cantSplit/>
          <w:trHeight w:val="375"/>
          <w:jc w:val="center"/>
        </w:trPr>
        <w:tc>
          <w:tcPr>
            <w:tcW w:w="116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业务人员能够操作系统</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35" w:type="dxa"/>
          </w:tcPr>
          <w:p w:rsidR="00F53914" w:rsidRDefault="00F53914">
            <w:pPr>
              <w:rPr>
                <w:rFonts w:ascii="宋体" w:hAnsi="宋体" w:cs="Arial"/>
                <w:szCs w:val="21"/>
              </w:rPr>
            </w:pPr>
          </w:p>
        </w:tc>
      </w:tr>
      <w:tr w:rsidR="00F53914">
        <w:trPr>
          <w:cantSplit/>
          <w:trHeight w:val="375"/>
          <w:jc w:val="center"/>
        </w:trPr>
        <w:tc>
          <w:tcPr>
            <w:tcW w:w="116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业务人员能够理解系统特点</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35" w:type="dxa"/>
          </w:tcPr>
          <w:p w:rsidR="00F53914" w:rsidRDefault="00F53914">
            <w:pPr>
              <w:rPr>
                <w:rFonts w:ascii="宋体" w:hAnsi="宋体" w:cs="Arial"/>
                <w:szCs w:val="21"/>
              </w:rPr>
            </w:pPr>
          </w:p>
        </w:tc>
      </w:tr>
      <w:tr w:rsidR="00F53914">
        <w:trPr>
          <w:cantSplit/>
          <w:trHeight w:val="375"/>
          <w:jc w:val="center"/>
        </w:trPr>
        <w:tc>
          <w:tcPr>
            <w:tcW w:w="116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账户管理员有能力创建账户、解锁账户和解决日常常见问题</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35" w:type="dxa"/>
          </w:tcPr>
          <w:p w:rsidR="00F53914" w:rsidRDefault="00F53914">
            <w:pPr>
              <w:rPr>
                <w:rFonts w:ascii="宋体" w:hAnsi="宋体" w:cs="Arial"/>
                <w:szCs w:val="21"/>
              </w:rPr>
            </w:pPr>
          </w:p>
        </w:tc>
      </w:tr>
      <w:tr w:rsidR="00F53914">
        <w:trPr>
          <w:cantSplit/>
          <w:trHeight w:val="375"/>
          <w:jc w:val="center"/>
        </w:trPr>
        <w:tc>
          <w:tcPr>
            <w:tcW w:w="1168"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系统管理员和关键用户能够承担运行阶段新用户的培训工作</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35" w:type="dxa"/>
          </w:tcPr>
          <w:p w:rsidR="00F53914" w:rsidRDefault="00F53914">
            <w:pPr>
              <w:rPr>
                <w:rFonts w:ascii="宋体" w:hAnsi="宋体" w:cs="Arial"/>
                <w:szCs w:val="21"/>
              </w:rPr>
            </w:pPr>
          </w:p>
        </w:tc>
      </w:tr>
    </w:tbl>
    <w:p w:rsidR="00F53914" w:rsidRDefault="00F53914">
      <w:pPr>
        <w:pStyle w:val="2"/>
        <w:numPr>
          <w:ilvl w:val="1"/>
          <w:numId w:val="0"/>
        </w:numPr>
        <w:rPr>
          <w:rFonts w:ascii="宋体" w:hAnsi="宋体"/>
          <w:sz w:val="21"/>
          <w:szCs w:val="21"/>
        </w:rPr>
      </w:pPr>
      <w:bookmarkStart w:id="45" w:name="_Toc93579089"/>
      <w:bookmarkStart w:id="46" w:name="_Toc66787167"/>
      <w:bookmarkStart w:id="47" w:name="_Toc6299"/>
      <w:r>
        <w:rPr>
          <w:rFonts w:ascii="宋体" w:hAnsi="宋体" w:hint="eastAsia"/>
          <w:sz w:val="21"/>
          <w:szCs w:val="21"/>
        </w:rPr>
        <w:t>7</w:t>
      </w:r>
      <w:r>
        <w:rPr>
          <w:rFonts w:ascii="宋体" w:hAnsi="宋体" w:hint="eastAsia"/>
          <w:sz w:val="21"/>
          <w:szCs w:val="21"/>
        </w:rPr>
        <w:t>、</w:t>
      </w:r>
      <w:r>
        <w:rPr>
          <w:rFonts w:ascii="宋体" w:hAnsi="宋体"/>
          <w:sz w:val="21"/>
          <w:szCs w:val="21"/>
        </w:rPr>
        <w:t>供应商服务需求</w:t>
      </w:r>
      <w:bookmarkEnd w:id="45"/>
      <w:bookmarkEnd w:id="46"/>
      <w:bookmarkEnd w:id="47"/>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0"/>
        <w:gridCol w:w="5245"/>
        <w:gridCol w:w="1559"/>
        <w:gridCol w:w="1557"/>
      </w:tblGrid>
      <w:tr w:rsidR="00F53914">
        <w:trPr>
          <w:cantSplit/>
          <w:trHeight w:val="454"/>
          <w:tblHeader/>
          <w:jc w:val="center"/>
        </w:trPr>
        <w:tc>
          <w:tcPr>
            <w:tcW w:w="1190" w:type="dxa"/>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序号</w:t>
            </w:r>
          </w:p>
        </w:tc>
        <w:tc>
          <w:tcPr>
            <w:tcW w:w="5245" w:type="dxa"/>
            <w:shd w:val="clear" w:color="auto" w:fill="D9D9D9"/>
            <w:vAlign w:val="center"/>
          </w:tcPr>
          <w:p w:rsidR="00F53914" w:rsidRDefault="00F53914">
            <w:pPr>
              <w:ind w:firstLine="422"/>
              <w:jc w:val="center"/>
              <w:rPr>
                <w:rFonts w:ascii="宋体" w:hAnsi="宋体" w:cs="Arial"/>
                <w:b/>
                <w:szCs w:val="21"/>
              </w:rPr>
            </w:pPr>
            <w:r>
              <w:rPr>
                <w:rFonts w:ascii="宋体" w:hAnsi="宋体" w:cs="Arial"/>
                <w:b/>
                <w:szCs w:val="21"/>
              </w:rPr>
              <w:t>需求描述</w:t>
            </w:r>
          </w:p>
        </w:tc>
        <w:tc>
          <w:tcPr>
            <w:tcW w:w="1559"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期望值</w:t>
            </w:r>
          </w:p>
        </w:tc>
        <w:tc>
          <w:tcPr>
            <w:tcW w:w="1557" w:type="dxa"/>
            <w:shd w:val="clear" w:color="auto" w:fill="D9D9D9"/>
            <w:vAlign w:val="center"/>
          </w:tcPr>
          <w:p w:rsidR="00F53914" w:rsidRDefault="00F53914">
            <w:pPr>
              <w:ind w:firstLine="422"/>
              <w:rPr>
                <w:rFonts w:ascii="宋体" w:hAnsi="宋体" w:cs="Arial"/>
                <w:b/>
                <w:szCs w:val="21"/>
              </w:rPr>
            </w:pPr>
            <w:r>
              <w:rPr>
                <w:rFonts w:ascii="宋体" w:hAnsi="宋体" w:cs="Arial"/>
                <w:b/>
                <w:szCs w:val="21"/>
              </w:rPr>
              <w:t>响应</w:t>
            </w:r>
          </w:p>
        </w:tc>
      </w:tr>
      <w:tr w:rsidR="00F53914">
        <w:trPr>
          <w:cantSplit/>
          <w:trHeight w:val="375"/>
          <w:jc w:val="center"/>
        </w:trPr>
        <w:tc>
          <w:tcPr>
            <w:tcW w:w="1190"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hint="eastAsia"/>
                <w:szCs w:val="21"/>
              </w:rPr>
              <w:t>供应商需有相应的质量管理体系，通过ISO</w:t>
            </w:r>
            <w:r>
              <w:rPr>
                <w:rFonts w:ascii="宋体" w:hAnsi="宋体" w:cs="Arial"/>
                <w:szCs w:val="21"/>
              </w:rPr>
              <w:t>9001认证或其他体系认证</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7" w:type="dxa"/>
          </w:tcPr>
          <w:p w:rsidR="00F53914" w:rsidRDefault="00F53914">
            <w:pPr>
              <w:rPr>
                <w:rFonts w:ascii="宋体" w:hAnsi="宋体" w:cs="Arial"/>
                <w:szCs w:val="21"/>
              </w:rPr>
            </w:pPr>
          </w:p>
        </w:tc>
      </w:tr>
      <w:tr w:rsidR="00F53914">
        <w:trPr>
          <w:cantSplit/>
          <w:trHeight w:val="375"/>
          <w:jc w:val="center"/>
        </w:trPr>
        <w:tc>
          <w:tcPr>
            <w:tcW w:w="1190"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hint="eastAsia"/>
                <w:szCs w:val="21"/>
              </w:rPr>
              <w:t>供应商能够提供本地化的实施服务。</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7" w:type="dxa"/>
          </w:tcPr>
          <w:p w:rsidR="00F53914" w:rsidRDefault="00F53914">
            <w:pPr>
              <w:rPr>
                <w:rFonts w:ascii="宋体" w:hAnsi="宋体" w:cs="Arial"/>
                <w:szCs w:val="21"/>
              </w:rPr>
            </w:pPr>
          </w:p>
        </w:tc>
      </w:tr>
      <w:tr w:rsidR="00F53914">
        <w:trPr>
          <w:cantSplit/>
          <w:trHeight w:val="375"/>
          <w:jc w:val="center"/>
        </w:trPr>
        <w:tc>
          <w:tcPr>
            <w:tcW w:w="1190"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供应商提供</w:t>
            </w:r>
            <w:r>
              <w:rPr>
                <w:rFonts w:ascii="宋体" w:hAnsi="宋体" w:cs="Arial" w:hint="eastAsia"/>
                <w:szCs w:val="21"/>
              </w:rPr>
              <w:t>设计</w:t>
            </w:r>
            <w:r>
              <w:rPr>
                <w:rFonts w:ascii="宋体" w:hAnsi="宋体" w:cs="Arial"/>
                <w:szCs w:val="21"/>
              </w:rPr>
              <w:t>审查</w:t>
            </w:r>
            <w:r>
              <w:rPr>
                <w:rFonts w:ascii="宋体" w:hAnsi="宋体" w:cs="Arial" w:hint="eastAsia"/>
                <w:szCs w:val="21"/>
              </w:rPr>
              <w:t>/IQ/OQ的验证实施，并提供验证报告。</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7" w:type="dxa"/>
          </w:tcPr>
          <w:p w:rsidR="00F53914" w:rsidRDefault="00F53914">
            <w:pPr>
              <w:rPr>
                <w:rFonts w:ascii="宋体" w:hAnsi="宋体" w:cs="Arial"/>
                <w:szCs w:val="21"/>
              </w:rPr>
            </w:pPr>
          </w:p>
        </w:tc>
      </w:tr>
      <w:tr w:rsidR="00F53914">
        <w:trPr>
          <w:cantSplit/>
          <w:trHeight w:val="375"/>
          <w:jc w:val="center"/>
        </w:trPr>
        <w:tc>
          <w:tcPr>
            <w:tcW w:w="1190"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供应商需要提供系统标准版的PQ文本和培训</w:t>
            </w:r>
            <w:r>
              <w:rPr>
                <w:rFonts w:ascii="宋体" w:hAnsi="宋体" w:cs="Arial" w:hint="eastAsia"/>
                <w:szCs w:val="21"/>
              </w:rPr>
              <w:t>，</w:t>
            </w:r>
            <w:r>
              <w:rPr>
                <w:rFonts w:ascii="宋体" w:hAnsi="宋体" w:cs="Arial"/>
                <w:szCs w:val="21"/>
              </w:rPr>
              <w:t>并指导和协助用户完成PQ验证</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7" w:type="dxa"/>
          </w:tcPr>
          <w:p w:rsidR="00F53914" w:rsidRDefault="00F53914">
            <w:pPr>
              <w:ind w:firstLine="420"/>
              <w:rPr>
                <w:rFonts w:ascii="宋体" w:hAnsi="宋体" w:cs="Arial"/>
                <w:szCs w:val="21"/>
              </w:rPr>
            </w:pPr>
          </w:p>
        </w:tc>
      </w:tr>
      <w:tr w:rsidR="00F53914">
        <w:trPr>
          <w:cantSplit/>
          <w:trHeight w:val="375"/>
          <w:jc w:val="center"/>
        </w:trPr>
        <w:tc>
          <w:tcPr>
            <w:tcW w:w="1190"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供应商提供验证方法论的培训</w:t>
            </w:r>
            <w:r>
              <w:rPr>
                <w:rFonts w:ascii="宋体" w:hAnsi="宋体" w:cs="Arial" w:hint="eastAsia"/>
                <w:szCs w:val="21"/>
              </w:rPr>
              <w:t>。</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7" w:type="dxa"/>
          </w:tcPr>
          <w:p w:rsidR="00F53914" w:rsidRDefault="00F53914">
            <w:pPr>
              <w:rPr>
                <w:rFonts w:ascii="宋体" w:hAnsi="宋体" w:cs="Arial"/>
                <w:szCs w:val="21"/>
              </w:rPr>
            </w:pPr>
          </w:p>
        </w:tc>
      </w:tr>
      <w:tr w:rsidR="00F53914">
        <w:trPr>
          <w:cantSplit/>
          <w:trHeight w:val="375"/>
          <w:jc w:val="center"/>
        </w:trPr>
        <w:tc>
          <w:tcPr>
            <w:tcW w:w="1190"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供应商应支持到现场提供软件的安装服务和确认。</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7" w:type="dxa"/>
          </w:tcPr>
          <w:p w:rsidR="00F53914" w:rsidRDefault="00F53914">
            <w:pPr>
              <w:rPr>
                <w:rFonts w:ascii="宋体" w:hAnsi="宋体" w:cs="Arial"/>
                <w:szCs w:val="21"/>
              </w:rPr>
            </w:pPr>
          </w:p>
        </w:tc>
      </w:tr>
      <w:tr w:rsidR="00F53914">
        <w:trPr>
          <w:cantSplit/>
          <w:trHeight w:val="375"/>
          <w:jc w:val="center"/>
        </w:trPr>
        <w:tc>
          <w:tcPr>
            <w:tcW w:w="1190"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供应商应能随新系统提供验证文档、模板以及其他工具用以缩短验证时间。</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7" w:type="dxa"/>
          </w:tcPr>
          <w:p w:rsidR="00F53914" w:rsidRDefault="00F53914">
            <w:pPr>
              <w:ind w:firstLine="420"/>
              <w:rPr>
                <w:rFonts w:ascii="宋体" w:hAnsi="宋体" w:cs="Arial"/>
                <w:szCs w:val="21"/>
              </w:rPr>
            </w:pPr>
          </w:p>
        </w:tc>
      </w:tr>
      <w:tr w:rsidR="00F53914">
        <w:trPr>
          <w:cantSplit/>
          <w:trHeight w:val="375"/>
          <w:jc w:val="center"/>
        </w:trPr>
        <w:tc>
          <w:tcPr>
            <w:tcW w:w="1190" w:type="dxa"/>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tcPr>
          <w:p w:rsidR="00F53914" w:rsidRDefault="00F53914">
            <w:pPr>
              <w:ind w:firstLine="420"/>
              <w:rPr>
                <w:rFonts w:ascii="宋体" w:hAnsi="宋体" w:cs="Arial"/>
                <w:szCs w:val="21"/>
              </w:rPr>
            </w:pPr>
            <w:r>
              <w:rPr>
                <w:rFonts w:ascii="宋体" w:hAnsi="宋体" w:cs="Arial"/>
                <w:szCs w:val="21"/>
              </w:rPr>
              <w:t>供应商应提供或协助用户完成系统验证或确认。</w:t>
            </w:r>
          </w:p>
        </w:tc>
        <w:tc>
          <w:tcPr>
            <w:tcW w:w="1559" w:type="dxa"/>
          </w:tcPr>
          <w:p w:rsidR="00F53914" w:rsidRDefault="00F53914">
            <w:pPr>
              <w:ind w:firstLine="420"/>
              <w:rPr>
                <w:rFonts w:ascii="宋体" w:hAnsi="宋体" w:cs="Arial"/>
                <w:szCs w:val="21"/>
              </w:rPr>
            </w:pPr>
            <w:r>
              <w:rPr>
                <w:rFonts w:ascii="宋体" w:hAnsi="宋体" w:cs="Arial"/>
                <w:szCs w:val="21"/>
              </w:rPr>
              <w:t>必需</w:t>
            </w:r>
          </w:p>
        </w:tc>
        <w:tc>
          <w:tcPr>
            <w:tcW w:w="1557" w:type="dxa"/>
          </w:tcPr>
          <w:p w:rsidR="00F53914" w:rsidRDefault="00F53914">
            <w:pPr>
              <w:rPr>
                <w:rFonts w:ascii="宋体" w:hAnsi="宋体" w:cs="Arial"/>
                <w:szCs w:val="21"/>
              </w:rPr>
            </w:pPr>
          </w:p>
        </w:tc>
      </w:tr>
      <w:tr w:rsidR="00F53914">
        <w:trPr>
          <w:cantSplit/>
          <w:trHeight w:val="375"/>
          <w:jc w:val="center"/>
        </w:trPr>
        <w:tc>
          <w:tcPr>
            <w:tcW w:w="1190" w:type="dxa"/>
            <w:shd w:val="clear" w:color="auto" w:fill="FFFFFF"/>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shd w:val="clear" w:color="auto" w:fill="FFFFFF"/>
          </w:tcPr>
          <w:p w:rsidR="00F53914" w:rsidRDefault="00F53914">
            <w:pPr>
              <w:ind w:firstLine="420"/>
              <w:rPr>
                <w:rFonts w:ascii="宋体" w:hAnsi="宋体" w:cs="Arial"/>
                <w:szCs w:val="21"/>
              </w:rPr>
            </w:pPr>
            <w:r>
              <w:rPr>
                <w:rFonts w:ascii="宋体" w:hAnsi="宋体" w:cs="Arial"/>
                <w:szCs w:val="21"/>
              </w:rPr>
              <w:t>当甲方接受相应的法规符合性检查/审计时，供应商能够提供关于系统计算机系统验证相关的解释工作，包括系统的功能解释等。</w:t>
            </w:r>
          </w:p>
        </w:tc>
        <w:tc>
          <w:tcPr>
            <w:tcW w:w="1559" w:type="dxa"/>
            <w:shd w:val="clear" w:color="auto" w:fill="FFFFFF"/>
          </w:tcPr>
          <w:p w:rsidR="00F53914" w:rsidRDefault="00F53914">
            <w:pPr>
              <w:ind w:firstLine="420"/>
              <w:rPr>
                <w:rFonts w:ascii="宋体" w:hAnsi="宋体" w:cs="Arial"/>
                <w:szCs w:val="21"/>
              </w:rPr>
            </w:pPr>
            <w:r>
              <w:rPr>
                <w:rFonts w:ascii="宋体" w:hAnsi="宋体" w:cs="Arial"/>
                <w:szCs w:val="21"/>
              </w:rPr>
              <w:t>必需</w:t>
            </w:r>
          </w:p>
        </w:tc>
        <w:tc>
          <w:tcPr>
            <w:tcW w:w="1557" w:type="dxa"/>
            <w:shd w:val="clear" w:color="auto" w:fill="FFFFFF"/>
          </w:tcPr>
          <w:p w:rsidR="00F53914" w:rsidRDefault="00F53914">
            <w:pPr>
              <w:ind w:firstLine="420"/>
              <w:rPr>
                <w:rFonts w:ascii="宋体" w:hAnsi="宋体" w:cs="Arial"/>
                <w:szCs w:val="21"/>
              </w:rPr>
            </w:pPr>
          </w:p>
        </w:tc>
      </w:tr>
      <w:tr w:rsidR="00F53914">
        <w:trPr>
          <w:cantSplit/>
          <w:trHeight w:val="375"/>
          <w:jc w:val="center"/>
        </w:trPr>
        <w:tc>
          <w:tcPr>
            <w:tcW w:w="1190" w:type="dxa"/>
            <w:shd w:val="clear" w:color="auto" w:fill="FFFFFF"/>
          </w:tcPr>
          <w:p w:rsidR="00F53914" w:rsidRDefault="00F53914">
            <w:pPr>
              <w:pStyle w:val="ad"/>
              <w:numPr>
                <w:ilvl w:val="0"/>
                <w:numId w:val="3"/>
              </w:numPr>
              <w:spacing w:line="360" w:lineRule="auto"/>
              <w:ind w:firstLineChars="0"/>
              <w:jc w:val="right"/>
              <w:rPr>
                <w:rFonts w:ascii="宋体" w:hAnsi="宋体" w:cs="Arial"/>
                <w:szCs w:val="21"/>
              </w:rPr>
            </w:pPr>
          </w:p>
        </w:tc>
        <w:tc>
          <w:tcPr>
            <w:tcW w:w="5245" w:type="dxa"/>
            <w:shd w:val="clear" w:color="auto" w:fill="FFFFFF"/>
          </w:tcPr>
          <w:p w:rsidR="00F53914" w:rsidRDefault="00F53914">
            <w:pPr>
              <w:ind w:firstLine="420"/>
              <w:rPr>
                <w:rFonts w:ascii="宋体" w:hAnsi="宋体" w:cs="Arial"/>
                <w:szCs w:val="21"/>
              </w:rPr>
            </w:pPr>
            <w:r>
              <w:rPr>
                <w:rFonts w:ascii="宋体" w:hAnsi="宋体" w:cs="Arial"/>
                <w:szCs w:val="21"/>
              </w:rPr>
              <w:t>供应商应提供系统上线后</w:t>
            </w:r>
            <w:r>
              <w:rPr>
                <w:rFonts w:ascii="宋体" w:hAnsi="宋体" w:cs="Arial" w:hint="eastAsia"/>
                <w:szCs w:val="21"/>
              </w:rPr>
              <w:t>一</w:t>
            </w:r>
            <w:r>
              <w:rPr>
                <w:rFonts w:ascii="宋体" w:hAnsi="宋体" w:cs="Arial"/>
                <w:szCs w:val="21"/>
              </w:rPr>
              <w:t>年期间</w:t>
            </w:r>
            <w:r>
              <w:rPr>
                <w:rFonts w:ascii="宋体" w:hAnsi="宋体" w:cs="Arial" w:hint="eastAsia"/>
                <w:szCs w:val="21"/>
              </w:rPr>
              <w:t>的免费</w:t>
            </w:r>
            <w:r>
              <w:rPr>
                <w:rFonts w:ascii="宋体" w:hAnsi="宋体" w:cs="Arial"/>
                <w:szCs w:val="21"/>
              </w:rPr>
              <w:t>技术支持服务</w:t>
            </w:r>
            <w:r>
              <w:rPr>
                <w:rFonts w:ascii="宋体" w:hAnsi="宋体" w:cs="Arial" w:hint="eastAsia"/>
                <w:szCs w:val="21"/>
              </w:rPr>
              <w:t>，</w:t>
            </w:r>
            <w:r>
              <w:rPr>
                <w:rFonts w:ascii="宋体" w:hAnsi="宋体" w:cs="Arial"/>
                <w:szCs w:val="21"/>
              </w:rPr>
              <w:t>包括5×8的电话支持和远程支持</w:t>
            </w:r>
            <w:r>
              <w:rPr>
                <w:rFonts w:ascii="宋体" w:hAnsi="宋体" w:cs="Arial" w:hint="eastAsia"/>
                <w:szCs w:val="21"/>
              </w:rPr>
              <w:t>，如必要，应当进行现场支持。</w:t>
            </w:r>
          </w:p>
        </w:tc>
        <w:tc>
          <w:tcPr>
            <w:tcW w:w="1559" w:type="dxa"/>
            <w:shd w:val="clear" w:color="auto" w:fill="FFFFFF"/>
          </w:tcPr>
          <w:p w:rsidR="00F53914" w:rsidRDefault="00F53914">
            <w:pPr>
              <w:ind w:firstLine="420"/>
              <w:rPr>
                <w:rFonts w:ascii="宋体" w:hAnsi="宋体" w:cs="Arial"/>
                <w:szCs w:val="21"/>
              </w:rPr>
            </w:pPr>
            <w:r>
              <w:rPr>
                <w:rFonts w:ascii="宋体" w:hAnsi="宋体" w:cs="Arial"/>
                <w:szCs w:val="21"/>
              </w:rPr>
              <w:t>必需</w:t>
            </w:r>
          </w:p>
        </w:tc>
        <w:tc>
          <w:tcPr>
            <w:tcW w:w="1557" w:type="dxa"/>
            <w:shd w:val="clear" w:color="auto" w:fill="FFFFFF"/>
          </w:tcPr>
          <w:p w:rsidR="00F53914" w:rsidRDefault="00F53914">
            <w:pPr>
              <w:ind w:firstLine="420"/>
              <w:rPr>
                <w:rFonts w:ascii="宋体" w:hAnsi="宋体" w:cs="Arial"/>
                <w:szCs w:val="21"/>
              </w:rPr>
            </w:pPr>
          </w:p>
        </w:tc>
      </w:tr>
    </w:tbl>
    <w:p w:rsidR="00F53914" w:rsidRDefault="00F53914">
      <w:pPr>
        <w:ind w:firstLine="420"/>
        <w:rPr>
          <w:rFonts w:ascii="宋体" w:hAnsi="宋体" w:cs="Arial"/>
          <w:szCs w:val="21"/>
        </w:rPr>
      </w:pPr>
    </w:p>
    <w:p w:rsidR="00F53914" w:rsidRDefault="00F53914">
      <w:pPr>
        <w:rPr>
          <w:lang w:val="da-DK"/>
        </w:rPr>
      </w:pPr>
      <w:bookmarkStart w:id="48" w:name="_Toc93579092"/>
    </w:p>
    <w:p w:rsidR="00F53914" w:rsidRDefault="00F53914">
      <w:pPr>
        <w:pStyle w:val="1"/>
        <w:spacing w:line="360" w:lineRule="auto"/>
        <w:rPr>
          <w:rFonts w:ascii="宋体"/>
          <w:color w:val="000000"/>
          <w:sz w:val="32"/>
          <w:szCs w:val="32"/>
          <w:lang w:eastAsia="zh-CN"/>
        </w:rPr>
      </w:pPr>
      <w:bookmarkStart w:id="49" w:name="_Toc27733"/>
      <w:r>
        <w:rPr>
          <w:rFonts w:hint="eastAsia"/>
          <w:kern w:val="2"/>
          <w:sz w:val="32"/>
          <w:szCs w:val="32"/>
          <w:lang w:eastAsia="zh-CN"/>
        </w:rPr>
        <w:t>第三部分</w:t>
      </w:r>
      <w:r>
        <w:rPr>
          <w:rFonts w:eastAsia="宋体" w:hint="eastAsia"/>
          <w:kern w:val="2"/>
          <w:sz w:val="32"/>
          <w:szCs w:val="32"/>
          <w:lang w:eastAsia="zh-CN"/>
        </w:rPr>
        <w:t xml:space="preserve">   </w:t>
      </w:r>
      <w:r>
        <w:rPr>
          <w:rFonts w:ascii="宋体" w:hAnsi="宋体" w:cs="宋体" w:hint="eastAsia"/>
          <w:color w:val="000000"/>
          <w:sz w:val="32"/>
          <w:szCs w:val="32"/>
          <w:lang w:eastAsia="zh-CN"/>
        </w:rPr>
        <w:t>投标方须知</w:t>
      </w:r>
      <w:bookmarkEnd w:id="48"/>
      <w:bookmarkEnd w:id="49"/>
    </w:p>
    <w:p w:rsidR="00F53914" w:rsidRDefault="00F53914">
      <w:pPr>
        <w:pStyle w:val="2"/>
        <w:keepNext w:val="0"/>
        <w:spacing w:before="0" w:after="0" w:line="360" w:lineRule="auto"/>
        <w:rPr>
          <w:rFonts w:ascii="宋体" w:hAnsi="宋体" w:cs="Arial"/>
          <w:bCs w:val="0"/>
          <w:sz w:val="24"/>
          <w:szCs w:val="24"/>
        </w:rPr>
      </w:pPr>
      <w:bookmarkStart w:id="50" w:name="_Toc93579093"/>
      <w:bookmarkStart w:id="51" w:name="_Toc26258"/>
      <w:bookmarkStart w:id="52" w:name="_Toc1606"/>
      <w:bookmarkStart w:id="53" w:name="_Toc10246"/>
      <w:r>
        <w:rPr>
          <w:rFonts w:ascii="宋体" w:hAnsi="宋体" w:cs="Arial"/>
          <w:sz w:val="24"/>
          <w:szCs w:val="24"/>
        </w:rPr>
        <w:t>1</w:t>
      </w:r>
      <w:r>
        <w:rPr>
          <w:rFonts w:ascii="宋体" w:hAnsi="宋体" w:cs="Arial" w:hint="eastAsia"/>
          <w:sz w:val="24"/>
          <w:szCs w:val="24"/>
        </w:rPr>
        <w:t>.</w:t>
      </w:r>
      <w:r>
        <w:rPr>
          <w:rFonts w:ascii="宋体" w:hAnsi="宋体" w:cs="Arial" w:hint="eastAsia"/>
          <w:sz w:val="24"/>
          <w:szCs w:val="24"/>
        </w:rPr>
        <w:t>投标费用</w:t>
      </w:r>
      <w:bookmarkEnd w:id="50"/>
      <w:bookmarkEnd w:id="51"/>
      <w:bookmarkEnd w:id="52"/>
      <w:bookmarkEnd w:id="53"/>
    </w:p>
    <w:p w:rsidR="00F53914" w:rsidRDefault="00F53914">
      <w:pPr>
        <w:autoSpaceDE w:val="0"/>
        <w:autoSpaceDN w:val="0"/>
        <w:adjustRightInd w:val="0"/>
        <w:spacing w:line="360" w:lineRule="auto"/>
        <w:ind w:firstLineChars="250" w:firstLine="600"/>
        <w:rPr>
          <w:rFonts w:ascii="宋体" w:cs="Arial"/>
          <w:sz w:val="24"/>
          <w:szCs w:val="24"/>
        </w:rPr>
      </w:pPr>
      <w:r>
        <w:rPr>
          <w:rFonts w:ascii="宋体" w:hAnsi="宋体" w:cs="Arial" w:hint="eastAsia"/>
          <w:sz w:val="24"/>
          <w:szCs w:val="24"/>
        </w:rPr>
        <w:lastRenderedPageBreak/>
        <w:t>投标人应承担其投标书准备和递交所涉及的一切费用，无论是否中标，招标人对上述费用不负任何责任。</w:t>
      </w:r>
    </w:p>
    <w:p w:rsidR="00F53914" w:rsidRDefault="00F53914">
      <w:pPr>
        <w:pStyle w:val="2"/>
        <w:keepNext w:val="0"/>
        <w:spacing w:before="0" w:after="0" w:line="360" w:lineRule="auto"/>
        <w:rPr>
          <w:rFonts w:ascii="宋体" w:hAnsi="宋体" w:cs="Arial"/>
          <w:bCs w:val="0"/>
          <w:sz w:val="24"/>
          <w:szCs w:val="24"/>
        </w:rPr>
      </w:pPr>
      <w:bookmarkStart w:id="54" w:name="_Toc424287340"/>
      <w:bookmarkStart w:id="55" w:name="_Toc15335"/>
      <w:bookmarkStart w:id="56" w:name="_Toc29780"/>
      <w:bookmarkStart w:id="57" w:name="_Toc93579094"/>
      <w:bookmarkStart w:id="58" w:name="_Toc424286434"/>
      <w:bookmarkStart w:id="59" w:name="_Toc14533"/>
      <w:r>
        <w:rPr>
          <w:rFonts w:ascii="宋体" w:hAnsi="宋体" w:cs="Arial"/>
          <w:sz w:val="24"/>
          <w:szCs w:val="24"/>
        </w:rPr>
        <w:t>2</w:t>
      </w:r>
      <w:r>
        <w:rPr>
          <w:rFonts w:ascii="宋体" w:hAnsi="宋体" w:cs="Arial" w:hint="eastAsia"/>
          <w:sz w:val="24"/>
          <w:szCs w:val="24"/>
        </w:rPr>
        <w:t>.</w:t>
      </w:r>
      <w:r>
        <w:rPr>
          <w:rFonts w:ascii="宋体" w:hAnsi="宋体" w:cs="Arial" w:hint="eastAsia"/>
          <w:sz w:val="24"/>
          <w:szCs w:val="24"/>
        </w:rPr>
        <w:t>投标价格</w:t>
      </w:r>
      <w:bookmarkEnd w:id="54"/>
      <w:bookmarkEnd w:id="55"/>
      <w:bookmarkEnd w:id="56"/>
      <w:bookmarkEnd w:id="57"/>
      <w:bookmarkEnd w:id="58"/>
      <w:bookmarkEnd w:id="59"/>
    </w:p>
    <w:p w:rsidR="00F53914" w:rsidRDefault="00F53914">
      <w:pPr>
        <w:spacing w:line="360" w:lineRule="auto"/>
        <w:ind w:firstLineChars="250" w:firstLine="600"/>
        <w:rPr>
          <w:rFonts w:ascii="宋体"/>
          <w:color w:val="000000"/>
          <w:sz w:val="24"/>
          <w:szCs w:val="24"/>
        </w:rPr>
      </w:pPr>
      <w:bookmarkStart w:id="60" w:name="_Toc11048"/>
      <w:bookmarkStart w:id="61" w:name="_Toc8091"/>
      <w:bookmarkStart w:id="62" w:name="_Toc424287341"/>
      <w:bookmarkStart w:id="63" w:name="_Toc8448"/>
      <w:bookmarkStart w:id="64" w:name="_Toc424286435"/>
      <w:r>
        <w:rPr>
          <w:rFonts w:ascii="宋体" w:hAnsi="宋体" w:hint="eastAsia"/>
          <w:color w:val="000000"/>
          <w:sz w:val="24"/>
          <w:szCs w:val="24"/>
        </w:rPr>
        <w:t>投标价格应包括产品、软件授权费、随机配件，及相关制造、运输、包装、保险费、税费（包括关税、增值税）以及设计、安装、调试和现场验收、培训、技术服务（包括操作手册，验收报告</w:t>
      </w:r>
      <w:r>
        <w:rPr>
          <w:rFonts w:ascii="宋体" w:hAnsi="宋体" w:hint="eastAsia"/>
          <w:sz w:val="24"/>
          <w:szCs w:val="24"/>
        </w:rPr>
        <w:t>、技术文档</w:t>
      </w:r>
      <w:r>
        <w:rPr>
          <w:rFonts w:ascii="宋体" w:hAnsi="宋体" w:hint="eastAsia"/>
          <w:color w:val="000000"/>
          <w:sz w:val="24"/>
          <w:szCs w:val="24"/>
        </w:rPr>
        <w:t>等资料）及质保期保障等项目的全部费用及利润。</w:t>
      </w:r>
    </w:p>
    <w:p w:rsidR="00F53914" w:rsidRDefault="00F53914">
      <w:pPr>
        <w:pStyle w:val="2"/>
        <w:keepNext w:val="0"/>
        <w:spacing w:before="0" w:after="0" w:line="360" w:lineRule="auto"/>
        <w:rPr>
          <w:rFonts w:ascii="宋体" w:cs="Arial"/>
          <w:bCs w:val="0"/>
          <w:sz w:val="24"/>
          <w:szCs w:val="24"/>
        </w:rPr>
      </w:pPr>
      <w:bookmarkStart w:id="65" w:name="_Toc16835"/>
      <w:bookmarkStart w:id="66" w:name="_Toc93579095"/>
      <w:r>
        <w:rPr>
          <w:rFonts w:ascii="宋体" w:hAnsi="宋体" w:cs="Arial"/>
          <w:sz w:val="24"/>
          <w:szCs w:val="24"/>
        </w:rPr>
        <w:t>3</w:t>
      </w:r>
      <w:r>
        <w:rPr>
          <w:rFonts w:ascii="宋体" w:hAnsi="宋体" w:cs="Arial" w:hint="eastAsia"/>
          <w:sz w:val="24"/>
          <w:szCs w:val="24"/>
        </w:rPr>
        <w:t>.</w:t>
      </w:r>
      <w:r>
        <w:rPr>
          <w:rFonts w:ascii="宋体" w:hAnsi="宋体" w:cs="Arial" w:hint="eastAsia"/>
          <w:sz w:val="24"/>
          <w:szCs w:val="24"/>
        </w:rPr>
        <w:t>付款方式</w:t>
      </w:r>
      <w:bookmarkEnd w:id="60"/>
      <w:bookmarkEnd w:id="61"/>
      <w:bookmarkEnd w:id="62"/>
      <w:bookmarkEnd w:id="63"/>
      <w:bookmarkEnd w:id="64"/>
      <w:bookmarkEnd w:id="65"/>
      <w:bookmarkEnd w:id="66"/>
    </w:p>
    <w:p w:rsidR="00F53914" w:rsidRDefault="00F53914">
      <w:pPr>
        <w:spacing w:line="360" w:lineRule="auto"/>
        <w:ind w:firstLineChars="245" w:firstLine="588"/>
        <w:rPr>
          <w:rFonts w:ascii="宋体"/>
          <w:sz w:val="24"/>
          <w:szCs w:val="24"/>
        </w:rPr>
      </w:pPr>
      <w:bookmarkStart w:id="67" w:name="_Toc424286436"/>
      <w:bookmarkStart w:id="68" w:name="_Toc23456"/>
      <w:bookmarkStart w:id="69" w:name="_Toc6811"/>
      <w:bookmarkStart w:id="70" w:name="_Toc424287342"/>
      <w:r>
        <w:rPr>
          <w:rFonts w:ascii="宋体" w:hAnsi="宋体" w:hint="eastAsia"/>
          <w:sz w:val="24"/>
          <w:szCs w:val="24"/>
        </w:rPr>
        <w:t>合同签订后一周内预付合同价款的</w:t>
      </w:r>
      <w:r>
        <w:rPr>
          <w:rFonts w:ascii="宋体" w:hAnsi="宋体"/>
          <w:sz w:val="24"/>
          <w:szCs w:val="24"/>
        </w:rPr>
        <w:t>30%</w:t>
      </w:r>
      <w:r>
        <w:rPr>
          <w:rFonts w:ascii="宋体" w:hAnsi="宋体" w:hint="eastAsia"/>
          <w:sz w:val="24"/>
          <w:szCs w:val="24"/>
        </w:rPr>
        <w:t>货款，软件安装完毕，甲方去乙方现场做</w:t>
      </w:r>
      <w:r>
        <w:rPr>
          <w:rFonts w:ascii="宋体" w:hAnsi="宋体"/>
          <w:sz w:val="24"/>
          <w:szCs w:val="24"/>
        </w:rPr>
        <w:t>FAT</w:t>
      </w:r>
      <w:r>
        <w:rPr>
          <w:rFonts w:ascii="宋体" w:hAnsi="宋体" w:hint="eastAsia"/>
          <w:sz w:val="24"/>
          <w:szCs w:val="24"/>
        </w:rPr>
        <w:t>测试，测试合格后一周内支付合同价款的</w:t>
      </w:r>
      <w:r>
        <w:rPr>
          <w:rFonts w:ascii="宋体" w:hAnsi="宋体"/>
          <w:sz w:val="24"/>
          <w:szCs w:val="24"/>
        </w:rPr>
        <w:t>30%</w:t>
      </w:r>
      <w:r>
        <w:rPr>
          <w:rFonts w:ascii="宋体" w:hAnsi="宋体" w:hint="eastAsia"/>
          <w:sz w:val="24"/>
          <w:szCs w:val="24"/>
        </w:rPr>
        <w:t>，货到需方指定地址并安装调试完毕，经验收合格后再付合同价款的</w:t>
      </w:r>
      <w:r>
        <w:rPr>
          <w:rFonts w:ascii="宋体" w:hAnsi="宋体"/>
          <w:sz w:val="24"/>
          <w:szCs w:val="24"/>
        </w:rPr>
        <w:t>30%</w:t>
      </w:r>
      <w:r>
        <w:rPr>
          <w:rFonts w:ascii="宋体" w:hAnsi="宋体" w:hint="eastAsia"/>
          <w:sz w:val="24"/>
          <w:szCs w:val="24"/>
        </w:rPr>
        <w:t>，剩余</w:t>
      </w:r>
      <w:r>
        <w:rPr>
          <w:rFonts w:ascii="宋体" w:hAnsi="宋体"/>
          <w:sz w:val="24"/>
          <w:szCs w:val="24"/>
        </w:rPr>
        <w:t>10%</w:t>
      </w:r>
      <w:r>
        <w:rPr>
          <w:rFonts w:ascii="宋体" w:hAnsi="宋体" w:hint="eastAsia"/>
          <w:sz w:val="24"/>
          <w:szCs w:val="24"/>
        </w:rPr>
        <w:t>作为质保金，待质保期满后一次性付清。</w:t>
      </w:r>
    </w:p>
    <w:p w:rsidR="00F53914" w:rsidRDefault="00F53914">
      <w:pPr>
        <w:pStyle w:val="2"/>
        <w:keepNext w:val="0"/>
        <w:spacing w:before="0" w:after="0" w:line="360" w:lineRule="auto"/>
        <w:rPr>
          <w:rFonts w:ascii="宋体" w:hAnsi="宋体" w:cs="Arial"/>
          <w:bCs w:val="0"/>
          <w:sz w:val="24"/>
          <w:szCs w:val="24"/>
        </w:rPr>
      </w:pPr>
      <w:bookmarkStart w:id="71" w:name="_Toc8458"/>
      <w:bookmarkStart w:id="72" w:name="_Toc93579096"/>
      <w:r>
        <w:rPr>
          <w:rFonts w:ascii="宋体" w:hAnsi="宋体" w:cs="Arial"/>
          <w:sz w:val="24"/>
          <w:szCs w:val="24"/>
        </w:rPr>
        <w:t>4</w:t>
      </w:r>
      <w:r>
        <w:rPr>
          <w:rFonts w:ascii="宋体" w:hAnsi="宋体" w:cs="Arial" w:hint="eastAsia"/>
          <w:sz w:val="24"/>
          <w:szCs w:val="24"/>
        </w:rPr>
        <w:t>.</w:t>
      </w:r>
      <w:r>
        <w:rPr>
          <w:rFonts w:ascii="宋体" w:hAnsi="宋体" w:cs="Arial" w:hint="eastAsia"/>
          <w:sz w:val="24"/>
          <w:szCs w:val="24"/>
        </w:rPr>
        <w:t>投标文件内容及要求</w:t>
      </w:r>
      <w:bookmarkEnd w:id="67"/>
      <w:bookmarkEnd w:id="68"/>
      <w:bookmarkEnd w:id="69"/>
      <w:bookmarkEnd w:id="70"/>
      <w:bookmarkEnd w:id="71"/>
      <w:bookmarkEnd w:id="72"/>
    </w:p>
    <w:p w:rsidR="00F53914" w:rsidRDefault="00F53914">
      <w:pPr>
        <w:autoSpaceDE w:val="0"/>
        <w:autoSpaceDN w:val="0"/>
        <w:adjustRightInd w:val="0"/>
        <w:spacing w:line="360" w:lineRule="auto"/>
        <w:rPr>
          <w:rFonts w:ascii="宋体" w:cs="宋体"/>
          <w:sz w:val="24"/>
          <w:szCs w:val="24"/>
        </w:rPr>
      </w:pPr>
      <w:r>
        <w:rPr>
          <w:rFonts w:ascii="宋体" w:cs="宋体" w:hint="eastAsia"/>
          <w:sz w:val="24"/>
          <w:szCs w:val="24"/>
        </w:rPr>
        <w:t>①详细阐述所推荐</w:t>
      </w:r>
      <w:r>
        <w:rPr>
          <w:rFonts w:hint="eastAsia"/>
          <w:sz w:val="24"/>
          <w:szCs w:val="24"/>
        </w:rPr>
        <w:t>软件的类别、版本号、各项配置清单等。</w:t>
      </w:r>
    </w:p>
    <w:p w:rsidR="00F53914" w:rsidRDefault="00F53914">
      <w:pPr>
        <w:autoSpaceDE w:val="0"/>
        <w:autoSpaceDN w:val="0"/>
        <w:adjustRightInd w:val="0"/>
        <w:spacing w:line="360" w:lineRule="auto"/>
        <w:rPr>
          <w:rFonts w:ascii="宋体" w:cs="宋体"/>
          <w:sz w:val="24"/>
          <w:szCs w:val="24"/>
        </w:rPr>
      </w:pPr>
      <w:r>
        <w:rPr>
          <w:rFonts w:ascii="宋体" w:hAnsi="宋体"/>
          <w:color w:val="000000"/>
          <w:sz w:val="24"/>
          <w:szCs w:val="24"/>
        </w:rPr>
        <w:t>②</w:t>
      </w:r>
      <w:r>
        <w:rPr>
          <w:rFonts w:ascii="宋体" w:hAnsi="宋体" w:hint="eastAsia"/>
          <w:color w:val="000000"/>
          <w:sz w:val="24"/>
          <w:szCs w:val="24"/>
        </w:rPr>
        <w:t>适用范围、技术参数、性能参数、及所需配套设备的性能、技术参数等；</w:t>
      </w:r>
    </w:p>
    <w:p w:rsidR="00F53914" w:rsidRDefault="00F53914">
      <w:pPr>
        <w:autoSpaceDE w:val="0"/>
        <w:autoSpaceDN w:val="0"/>
        <w:adjustRightInd w:val="0"/>
        <w:spacing w:line="360" w:lineRule="auto"/>
        <w:rPr>
          <w:rFonts w:ascii="宋体" w:cs="宋体"/>
          <w:sz w:val="24"/>
          <w:szCs w:val="24"/>
        </w:rPr>
      </w:pPr>
      <w:r>
        <w:rPr>
          <w:rFonts w:ascii="宋体" w:hAnsi="宋体"/>
          <w:color w:val="000000"/>
          <w:sz w:val="24"/>
          <w:szCs w:val="24"/>
        </w:rPr>
        <w:t>③</w:t>
      </w:r>
      <w:r>
        <w:rPr>
          <w:rFonts w:ascii="宋体" w:hAnsi="宋体" w:hint="eastAsia"/>
          <w:color w:val="000000"/>
          <w:sz w:val="24"/>
          <w:szCs w:val="24"/>
        </w:rPr>
        <w:t>质量保证、技术支持、售后服务等相关承诺；</w:t>
      </w:r>
      <w:r>
        <w:rPr>
          <w:rFonts w:ascii="宋体" w:cs="宋体"/>
          <w:sz w:val="24"/>
          <w:szCs w:val="24"/>
        </w:rPr>
        <w:t xml:space="preserve"> </w:t>
      </w:r>
    </w:p>
    <w:p w:rsidR="00F53914" w:rsidRDefault="00F53914">
      <w:pPr>
        <w:autoSpaceDE w:val="0"/>
        <w:autoSpaceDN w:val="0"/>
        <w:adjustRightInd w:val="0"/>
        <w:spacing w:line="360" w:lineRule="auto"/>
        <w:rPr>
          <w:rFonts w:ascii="宋体"/>
          <w:color w:val="000000"/>
          <w:sz w:val="24"/>
          <w:szCs w:val="24"/>
        </w:rPr>
      </w:pPr>
      <w:r>
        <w:rPr>
          <w:rFonts w:ascii="宋体" w:hAnsi="宋体"/>
          <w:color w:val="000000"/>
          <w:sz w:val="24"/>
          <w:szCs w:val="24"/>
        </w:rPr>
        <w:t>④</w:t>
      </w:r>
      <w:r>
        <w:rPr>
          <w:rFonts w:ascii="宋体" w:hAnsi="宋体" w:hint="eastAsia"/>
          <w:color w:val="000000"/>
          <w:sz w:val="24"/>
          <w:szCs w:val="24"/>
        </w:rPr>
        <w:t>企业营业执照（正、副本）或事业单位法人证书、资质证书、《投标单位概况》、专利发明证书等，我方对上述盖骑缝章复印件有疑问时投标单位需提供原件供核对；</w:t>
      </w:r>
      <w:r>
        <w:rPr>
          <w:rFonts w:ascii="宋体" w:hAnsi="宋体"/>
          <w:color w:val="000000"/>
          <w:sz w:val="24"/>
          <w:szCs w:val="24"/>
        </w:rPr>
        <w:t>e.</w:t>
      </w:r>
      <w:r>
        <w:rPr>
          <w:rFonts w:ascii="宋体" w:hAnsi="宋体" w:hint="eastAsia"/>
          <w:color w:val="000000"/>
          <w:sz w:val="24"/>
          <w:szCs w:val="24"/>
        </w:rPr>
        <w:t>投标报价一览表、分项一览表（到货价格）、交货期。</w:t>
      </w:r>
    </w:p>
    <w:p w:rsidR="00F53914" w:rsidRDefault="00F53914">
      <w:pPr>
        <w:spacing w:line="360" w:lineRule="auto"/>
        <w:rPr>
          <w:rFonts w:ascii="宋体" w:hAnsi="宋体"/>
          <w:color w:val="000000"/>
          <w:sz w:val="24"/>
          <w:szCs w:val="24"/>
        </w:rPr>
      </w:pPr>
      <w:r>
        <w:rPr>
          <w:rFonts w:ascii="宋体" w:hAnsi="宋体"/>
          <w:color w:val="000000"/>
          <w:sz w:val="24"/>
          <w:szCs w:val="24"/>
        </w:rPr>
        <w:t>⑤</w:t>
      </w:r>
      <w:r>
        <w:rPr>
          <w:rFonts w:ascii="宋体" w:hAnsi="宋体" w:hint="eastAsia"/>
          <w:color w:val="000000"/>
          <w:sz w:val="24"/>
          <w:szCs w:val="24"/>
        </w:rPr>
        <w:t>报价方需将本用户需求书的响应情况盖章后附在投标书内，以密封形式于规定时间前邮寄到我方。</w:t>
      </w:r>
    </w:p>
    <w:p w:rsidR="00F53914" w:rsidRDefault="00F53914">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73" w:name="_Toc20641"/>
      <w:bookmarkStart w:id="74" w:name="_Toc12434689"/>
      <w:r>
        <w:rPr>
          <w:rFonts w:ascii="宋体" w:hAnsi="宋体" w:hint="eastAsia"/>
          <w:sz w:val="24"/>
          <w:szCs w:val="24"/>
        </w:rPr>
        <w:t>5.</w:t>
      </w:r>
      <w:r>
        <w:rPr>
          <w:rFonts w:ascii="宋体" w:hAnsi="宋体" w:hint="eastAsia"/>
          <w:sz w:val="24"/>
          <w:szCs w:val="24"/>
        </w:rPr>
        <w:t>培训</w:t>
      </w:r>
      <w:bookmarkEnd w:id="73"/>
      <w:bookmarkEnd w:id="74"/>
    </w:p>
    <w:p w:rsidR="00F53914" w:rsidRDefault="00F53914">
      <w:pPr>
        <w:spacing w:line="360" w:lineRule="auto"/>
        <w:rPr>
          <w:rFonts w:ascii="宋体" w:hAnsi="宋体"/>
          <w:sz w:val="24"/>
          <w:szCs w:val="24"/>
        </w:rPr>
      </w:pPr>
      <w:r>
        <w:rPr>
          <w:rFonts w:ascii="宋体" w:hAnsi="宋体" w:hint="eastAsia"/>
          <w:sz w:val="24"/>
          <w:szCs w:val="24"/>
        </w:rPr>
        <w:t>①中标人应免费对采购人的专业维护运行管理人员进行软件的安装、试运行、运行、维护等专业培训。</w:t>
      </w:r>
    </w:p>
    <w:p w:rsidR="00F53914" w:rsidRDefault="00F53914">
      <w:pPr>
        <w:spacing w:line="360" w:lineRule="auto"/>
        <w:rPr>
          <w:rFonts w:ascii="宋体" w:hAnsi="宋体"/>
          <w:sz w:val="24"/>
          <w:szCs w:val="24"/>
        </w:rPr>
      </w:pPr>
      <w:r>
        <w:rPr>
          <w:rFonts w:ascii="宋体" w:hAnsi="宋体" w:hint="eastAsia"/>
          <w:sz w:val="24"/>
          <w:szCs w:val="24"/>
        </w:rPr>
        <w:t>②中标人应免费对采购人的软件使用人员进行软件的使用培训。</w:t>
      </w:r>
    </w:p>
    <w:p w:rsidR="00F53914" w:rsidRDefault="00F53914">
      <w:pPr>
        <w:spacing w:line="360" w:lineRule="auto"/>
        <w:rPr>
          <w:rFonts w:ascii="宋体" w:hAnsi="宋体"/>
          <w:sz w:val="24"/>
          <w:szCs w:val="24"/>
        </w:rPr>
      </w:pPr>
      <w:r>
        <w:rPr>
          <w:rFonts w:ascii="宋体" w:hAnsi="宋体" w:hint="eastAsia"/>
          <w:sz w:val="24"/>
          <w:szCs w:val="24"/>
        </w:rPr>
        <w:t>③投标人在投标文件中应提出详细的培训内容和培训计划。</w:t>
      </w:r>
    </w:p>
    <w:p w:rsidR="00F53914" w:rsidRDefault="00F53914">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75" w:name="_Toc25862"/>
      <w:bookmarkStart w:id="76" w:name="_Toc12434688"/>
      <w:r>
        <w:rPr>
          <w:rFonts w:ascii="宋体" w:hAnsi="宋体" w:hint="eastAsia"/>
          <w:sz w:val="24"/>
          <w:szCs w:val="24"/>
        </w:rPr>
        <w:lastRenderedPageBreak/>
        <w:t>6.</w:t>
      </w:r>
      <w:r>
        <w:rPr>
          <w:rFonts w:ascii="宋体" w:hAnsi="宋体" w:hint="eastAsia"/>
          <w:sz w:val="24"/>
          <w:szCs w:val="24"/>
        </w:rPr>
        <w:t>安装调试</w:t>
      </w:r>
      <w:bookmarkEnd w:id="75"/>
      <w:bookmarkEnd w:id="76"/>
    </w:p>
    <w:p w:rsidR="00F53914" w:rsidRDefault="00F53914">
      <w:pPr>
        <w:spacing w:line="360" w:lineRule="auto"/>
        <w:rPr>
          <w:rFonts w:ascii="宋体" w:hAnsi="宋体"/>
          <w:sz w:val="24"/>
          <w:szCs w:val="24"/>
        </w:rPr>
      </w:pPr>
      <w:r>
        <w:rPr>
          <w:rFonts w:ascii="宋体" w:hAnsi="宋体" w:hint="eastAsia"/>
          <w:sz w:val="24"/>
          <w:szCs w:val="24"/>
        </w:rPr>
        <w:t>①中标人负责到用户指定的地点进行安装调试。</w:t>
      </w:r>
    </w:p>
    <w:p w:rsidR="00F53914" w:rsidRDefault="00F53914">
      <w:pPr>
        <w:spacing w:line="360" w:lineRule="auto"/>
        <w:rPr>
          <w:rFonts w:ascii="宋体" w:hAnsi="宋体"/>
          <w:sz w:val="24"/>
          <w:szCs w:val="24"/>
        </w:rPr>
      </w:pPr>
      <w:r>
        <w:rPr>
          <w:rFonts w:ascii="宋体" w:hAnsi="宋体" w:hint="eastAsia"/>
          <w:sz w:val="24"/>
          <w:szCs w:val="24"/>
        </w:rPr>
        <w:t>②中标人应提交详细安装进度表。</w:t>
      </w:r>
    </w:p>
    <w:p w:rsidR="00F53914" w:rsidRDefault="00F53914">
      <w:pPr>
        <w:spacing w:line="360" w:lineRule="auto"/>
        <w:rPr>
          <w:rFonts w:ascii="宋体" w:hAnsi="宋体"/>
          <w:sz w:val="24"/>
          <w:szCs w:val="24"/>
        </w:rPr>
      </w:pPr>
      <w:r>
        <w:rPr>
          <w:rFonts w:ascii="宋体" w:hAnsi="宋体" w:hint="eastAsia"/>
          <w:sz w:val="24"/>
          <w:szCs w:val="24"/>
        </w:rPr>
        <w:t>③中标人应设安装负责人，负责安装协调管理工作。</w:t>
      </w:r>
    </w:p>
    <w:p w:rsidR="00F53914" w:rsidRDefault="00F53914">
      <w:pPr>
        <w:spacing w:line="360" w:lineRule="auto"/>
        <w:rPr>
          <w:rFonts w:ascii="宋体" w:hAnsi="宋体"/>
          <w:sz w:val="24"/>
          <w:szCs w:val="24"/>
        </w:rPr>
      </w:pPr>
      <w:r>
        <w:rPr>
          <w:rFonts w:ascii="宋体" w:hAnsi="宋体" w:hint="eastAsia"/>
          <w:sz w:val="24"/>
          <w:szCs w:val="24"/>
        </w:rPr>
        <w:t>④调试：由中标人按产品规范与软件规范进行调试。</w:t>
      </w:r>
    </w:p>
    <w:p w:rsidR="00F53914" w:rsidRDefault="00F53914">
      <w:pPr>
        <w:spacing w:line="360" w:lineRule="auto"/>
        <w:rPr>
          <w:rFonts w:ascii="宋体" w:hAnsi="宋体"/>
          <w:sz w:val="24"/>
          <w:szCs w:val="24"/>
        </w:rPr>
      </w:pPr>
      <w:r>
        <w:rPr>
          <w:rFonts w:ascii="宋体" w:hAnsi="宋体" w:hint="eastAsia"/>
          <w:sz w:val="24"/>
          <w:szCs w:val="24"/>
        </w:rPr>
        <w:t>⑤产品的拆箱、安装、调试等项工作由中标人负责，但必须在采购人指定人员的参与下进行。调试的原始记录须经各方签字后作为验收的文件之一。</w:t>
      </w:r>
    </w:p>
    <w:p w:rsidR="00F53914" w:rsidRDefault="00F53914">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77" w:name="_Toc23557"/>
      <w:bookmarkStart w:id="78" w:name="_Toc12434690"/>
      <w:r>
        <w:rPr>
          <w:rFonts w:ascii="宋体" w:hAnsi="宋体" w:hint="eastAsia"/>
          <w:sz w:val="24"/>
          <w:szCs w:val="24"/>
        </w:rPr>
        <w:t>7.</w:t>
      </w:r>
      <w:r>
        <w:rPr>
          <w:rFonts w:ascii="宋体" w:hAnsi="宋体" w:hint="eastAsia"/>
          <w:sz w:val="24"/>
          <w:szCs w:val="24"/>
        </w:rPr>
        <w:t>验收</w:t>
      </w:r>
      <w:bookmarkEnd w:id="77"/>
      <w:bookmarkEnd w:id="78"/>
    </w:p>
    <w:p w:rsidR="00F53914" w:rsidRDefault="00F53914">
      <w:pPr>
        <w:spacing w:line="360" w:lineRule="auto"/>
        <w:rPr>
          <w:rFonts w:ascii="宋体" w:hAnsi="宋体"/>
          <w:sz w:val="24"/>
          <w:szCs w:val="24"/>
        </w:rPr>
      </w:pPr>
      <w:r>
        <w:rPr>
          <w:rFonts w:ascii="宋体" w:hAnsi="宋体" w:hint="eastAsia"/>
          <w:sz w:val="24"/>
          <w:szCs w:val="24"/>
        </w:rPr>
        <w:t>①投标人应给出项目详细的验收方案，包括验收项目、验收标准，验收实施办法等。</w:t>
      </w:r>
    </w:p>
    <w:p w:rsidR="00F53914" w:rsidRDefault="00F53914">
      <w:pPr>
        <w:spacing w:line="360" w:lineRule="auto"/>
        <w:rPr>
          <w:rFonts w:ascii="宋体" w:hAnsi="宋体"/>
          <w:sz w:val="24"/>
          <w:szCs w:val="24"/>
        </w:rPr>
      </w:pPr>
      <w:r>
        <w:rPr>
          <w:rFonts w:ascii="宋体" w:hAnsi="宋体" w:hint="eastAsia"/>
          <w:sz w:val="24"/>
          <w:szCs w:val="24"/>
        </w:rPr>
        <w:t>②验收由采购人、中标人及相关人员依产品标准、合同及有关附件要求进行。</w:t>
      </w:r>
    </w:p>
    <w:p w:rsidR="00F53914" w:rsidRDefault="00F53914">
      <w:pPr>
        <w:spacing w:line="360" w:lineRule="auto"/>
        <w:rPr>
          <w:rFonts w:ascii="宋体" w:hAnsi="宋体"/>
          <w:sz w:val="24"/>
          <w:szCs w:val="24"/>
        </w:rPr>
      </w:pPr>
      <w:r>
        <w:rPr>
          <w:rFonts w:ascii="宋体" w:hAnsi="宋体" w:hint="eastAsia"/>
          <w:sz w:val="24"/>
          <w:szCs w:val="24"/>
        </w:rPr>
        <w:t>③验收完毕由采购人及中标人在验收报告上签名。</w:t>
      </w:r>
    </w:p>
    <w:p w:rsidR="00F53914" w:rsidRDefault="00F53914">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79" w:name="_Toc16754"/>
      <w:bookmarkStart w:id="80" w:name="_Toc12434691"/>
      <w:r>
        <w:rPr>
          <w:rFonts w:ascii="宋体" w:hAnsi="宋体" w:hint="eastAsia"/>
          <w:sz w:val="24"/>
          <w:szCs w:val="24"/>
        </w:rPr>
        <w:t>8.</w:t>
      </w:r>
      <w:r>
        <w:rPr>
          <w:rFonts w:ascii="宋体" w:hAnsi="宋体" w:hint="eastAsia"/>
          <w:sz w:val="24"/>
          <w:szCs w:val="24"/>
        </w:rPr>
        <w:t>技术资料</w:t>
      </w:r>
      <w:bookmarkEnd w:id="79"/>
      <w:bookmarkEnd w:id="80"/>
    </w:p>
    <w:p w:rsidR="00F53914" w:rsidRDefault="00F53914">
      <w:pPr>
        <w:spacing w:line="360" w:lineRule="auto"/>
        <w:rPr>
          <w:rFonts w:ascii="宋体" w:hAnsi="宋体"/>
          <w:sz w:val="24"/>
          <w:szCs w:val="24"/>
        </w:rPr>
      </w:pPr>
      <w:r>
        <w:rPr>
          <w:rFonts w:ascii="宋体" w:hAnsi="宋体" w:hint="eastAsia"/>
          <w:sz w:val="24"/>
          <w:szCs w:val="24"/>
        </w:rPr>
        <w:t>①中标人应于验收后向用户提供验收报告、技术文档的归纳、整理、提交，并提供完整的货物技术资料。</w:t>
      </w:r>
    </w:p>
    <w:p w:rsidR="00F53914" w:rsidRDefault="00F53914">
      <w:pPr>
        <w:spacing w:line="360" w:lineRule="auto"/>
        <w:rPr>
          <w:rFonts w:ascii="宋体" w:hAnsi="宋体"/>
          <w:sz w:val="24"/>
          <w:szCs w:val="24"/>
        </w:rPr>
      </w:pPr>
      <w:r>
        <w:rPr>
          <w:rFonts w:ascii="宋体" w:hAnsi="宋体" w:hint="eastAsia"/>
          <w:sz w:val="24"/>
          <w:szCs w:val="24"/>
        </w:rPr>
        <w:t>②技术文件：包括验收报告、技术文档、完整的产品技术资料。</w:t>
      </w:r>
    </w:p>
    <w:p w:rsidR="00F53914" w:rsidRDefault="00F53914">
      <w:pPr>
        <w:pStyle w:val="2"/>
        <w:widowControl w:val="0"/>
        <w:numPr>
          <w:ilvl w:val="1"/>
          <w:numId w:val="0"/>
        </w:numPr>
        <w:tabs>
          <w:tab w:val="left" w:pos="576"/>
        </w:tabs>
        <w:spacing w:before="100" w:after="100" w:line="360" w:lineRule="auto"/>
        <w:ind w:left="567" w:hanging="567"/>
        <w:rPr>
          <w:rFonts w:ascii="宋体" w:hAnsi="宋体"/>
          <w:sz w:val="24"/>
          <w:szCs w:val="24"/>
        </w:rPr>
      </w:pPr>
      <w:bookmarkStart w:id="81" w:name="_Toc15647"/>
      <w:bookmarkStart w:id="82" w:name="_Toc12434692"/>
      <w:r>
        <w:rPr>
          <w:rFonts w:ascii="宋体" w:hAnsi="宋体" w:hint="eastAsia"/>
          <w:sz w:val="24"/>
          <w:szCs w:val="24"/>
        </w:rPr>
        <w:t>9.</w:t>
      </w:r>
      <w:r>
        <w:rPr>
          <w:rFonts w:ascii="宋体" w:hAnsi="宋体" w:hint="eastAsia"/>
          <w:sz w:val="24"/>
          <w:szCs w:val="24"/>
        </w:rPr>
        <w:t>采购人配合条件</w:t>
      </w:r>
      <w:bookmarkEnd w:id="81"/>
      <w:bookmarkEnd w:id="82"/>
    </w:p>
    <w:p w:rsidR="00F53914" w:rsidRDefault="00F53914">
      <w:pPr>
        <w:spacing w:line="360" w:lineRule="auto"/>
        <w:ind w:firstLineChars="150" w:firstLine="360"/>
        <w:rPr>
          <w:sz w:val="24"/>
          <w:szCs w:val="24"/>
        </w:rPr>
      </w:pPr>
      <w:r>
        <w:rPr>
          <w:rFonts w:ascii="宋体" w:hAnsi="宋体" w:hint="eastAsia"/>
          <w:sz w:val="24"/>
          <w:szCs w:val="24"/>
        </w:rPr>
        <w:t>投标人在投标文件中要列明在项目实施过程中要求采购人提供的配合条件。</w:t>
      </w:r>
    </w:p>
    <w:p w:rsidR="00F53914" w:rsidRDefault="00F53914">
      <w:pPr>
        <w:spacing w:line="360" w:lineRule="auto"/>
        <w:rPr>
          <w:rFonts w:ascii="宋体" w:hAnsi="宋体"/>
          <w:b/>
          <w:color w:val="000000"/>
          <w:sz w:val="28"/>
          <w:szCs w:val="28"/>
        </w:rPr>
      </w:pPr>
    </w:p>
    <w:p w:rsidR="00F53914" w:rsidRDefault="00F53914">
      <w:pPr>
        <w:spacing w:line="360" w:lineRule="auto"/>
        <w:jc w:val="center"/>
        <w:outlineLvl w:val="0"/>
        <w:rPr>
          <w:rFonts w:ascii="宋体" w:hAnsi="宋体"/>
          <w:b/>
          <w:color w:val="000000"/>
          <w:sz w:val="28"/>
          <w:szCs w:val="28"/>
        </w:rPr>
      </w:pPr>
      <w:bookmarkStart w:id="83" w:name="_Toc25770"/>
      <w:r>
        <w:rPr>
          <w:rFonts w:ascii="宋体" w:hAnsi="宋体" w:hint="eastAsia"/>
          <w:b/>
          <w:color w:val="000000"/>
          <w:sz w:val="28"/>
          <w:szCs w:val="28"/>
        </w:rPr>
        <w:t>第四部分  评标方法</w:t>
      </w:r>
      <w:bookmarkEnd w:id="83"/>
    </w:p>
    <w:p w:rsidR="00F53914" w:rsidRPr="00172CBB" w:rsidRDefault="00394FF5">
      <w:pPr>
        <w:numPr>
          <w:ilvl w:val="0"/>
          <w:numId w:val="5"/>
        </w:numPr>
        <w:tabs>
          <w:tab w:val="left" w:pos="630"/>
        </w:tabs>
        <w:spacing w:line="360" w:lineRule="auto"/>
        <w:outlineLvl w:val="1"/>
        <w:rPr>
          <w:rFonts w:ascii="宋体" w:hAnsi="宋体"/>
          <w:b/>
          <w:sz w:val="24"/>
          <w:szCs w:val="24"/>
        </w:rPr>
      </w:pPr>
      <w:bookmarkStart w:id="84" w:name="_Toc772"/>
      <w:r w:rsidRPr="00394FF5">
        <w:rPr>
          <w:rFonts w:ascii="宋体" w:hAnsi="宋体" w:hint="eastAsia"/>
          <w:b/>
          <w:color w:val="000000"/>
          <w:sz w:val="24"/>
          <w:szCs w:val="24"/>
        </w:rPr>
        <w:t>评审规则</w:t>
      </w:r>
      <w:bookmarkEnd w:id="84"/>
    </w:p>
    <w:p w:rsidR="00F53914" w:rsidRPr="00172CBB" w:rsidRDefault="00394FF5">
      <w:pPr>
        <w:widowControl w:val="0"/>
        <w:numPr>
          <w:ilvl w:val="1"/>
          <w:numId w:val="5"/>
        </w:numPr>
        <w:tabs>
          <w:tab w:val="left" w:pos="630"/>
        </w:tabs>
        <w:spacing w:line="360" w:lineRule="auto"/>
        <w:jc w:val="both"/>
        <w:rPr>
          <w:rFonts w:ascii="宋体" w:hAnsi="宋体"/>
          <w:color w:val="000000"/>
          <w:sz w:val="24"/>
          <w:szCs w:val="24"/>
        </w:rPr>
      </w:pPr>
      <w:r w:rsidRPr="00394FF5">
        <w:rPr>
          <w:rFonts w:ascii="宋体" w:hAnsi="宋体" w:hint="eastAsia"/>
          <w:sz w:val="24"/>
          <w:szCs w:val="24"/>
        </w:rPr>
        <w:t>本评标办法采用综合评分法。</w:t>
      </w:r>
    </w:p>
    <w:p w:rsidR="00F53914" w:rsidRPr="00172CBB" w:rsidRDefault="00394FF5">
      <w:pPr>
        <w:widowControl w:val="0"/>
        <w:numPr>
          <w:ilvl w:val="1"/>
          <w:numId w:val="5"/>
        </w:numPr>
        <w:tabs>
          <w:tab w:val="left" w:pos="630"/>
        </w:tabs>
        <w:spacing w:line="360" w:lineRule="auto"/>
        <w:jc w:val="both"/>
        <w:rPr>
          <w:rFonts w:ascii="宋体" w:hAnsi="宋体"/>
          <w:color w:val="000000"/>
          <w:sz w:val="24"/>
          <w:szCs w:val="24"/>
        </w:rPr>
      </w:pPr>
      <w:r w:rsidRPr="00394FF5">
        <w:rPr>
          <w:rFonts w:ascii="宋体" w:hAnsi="宋体" w:hint="eastAsia"/>
          <w:sz w:val="24"/>
          <w:szCs w:val="24"/>
        </w:rPr>
        <w:t>评标步骤：先进</w:t>
      </w:r>
      <w:r w:rsidRPr="00394FF5">
        <w:rPr>
          <w:rFonts w:ascii="宋体" w:hint="eastAsia"/>
          <w:sz w:val="24"/>
          <w:szCs w:val="24"/>
        </w:rPr>
        <w:t>行初步评审，再进行技术商务及价格的详细评审。只有通过初步评审的</w:t>
      </w:r>
      <w:r w:rsidRPr="00394FF5">
        <w:rPr>
          <w:rFonts w:ascii="宋体" w:hAnsi="宋体" w:hint="eastAsia"/>
          <w:color w:val="000000"/>
          <w:sz w:val="24"/>
          <w:szCs w:val="24"/>
        </w:rPr>
        <w:t>投标才能进入详细的评审。</w:t>
      </w:r>
    </w:p>
    <w:p w:rsidR="00F53914" w:rsidRPr="00172CBB" w:rsidRDefault="00394FF5">
      <w:pPr>
        <w:widowControl w:val="0"/>
        <w:numPr>
          <w:ilvl w:val="1"/>
          <w:numId w:val="5"/>
        </w:numPr>
        <w:tabs>
          <w:tab w:val="left" w:pos="630"/>
        </w:tabs>
        <w:spacing w:line="360" w:lineRule="auto"/>
        <w:jc w:val="both"/>
        <w:rPr>
          <w:rFonts w:ascii="宋体" w:hAnsi="宋体"/>
          <w:b/>
          <w:color w:val="000000"/>
          <w:sz w:val="24"/>
          <w:szCs w:val="24"/>
        </w:rPr>
      </w:pPr>
      <w:r w:rsidRPr="00394FF5">
        <w:rPr>
          <w:rFonts w:ascii="宋体" w:hAnsi="宋体" w:hint="eastAsia"/>
          <w:color w:val="000000"/>
          <w:sz w:val="24"/>
          <w:szCs w:val="24"/>
        </w:rPr>
        <w:lastRenderedPageBreak/>
        <w:t>评分及其统计：</w:t>
      </w:r>
      <w:r w:rsidRPr="00394FF5">
        <w:rPr>
          <w:rFonts w:ascii="宋体" w:hint="eastAsia"/>
          <w:sz w:val="24"/>
          <w:szCs w:val="24"/>
        </w:rPr>
        <w:t>按照评标程序、评分标准以及权重分配的规定，评标小组各成员分别首先就各个投标人的技术状况、商务状况及其对招标文件要求的响应情况进行评议和比较，评出其技术商务评分。各评委的技术商务评分的算术平均值即为该投标人的技术商务评分。然后，计算出投标人的投标报价得分。将各投标人的技术商务评分乘以其权重并加上投标报价得分得出其综合得分。将各综合得分由高到低顺序排列，综合得分第一名的投标人为第一中标候选人，综合得分第二名的投标人为第二中标候选人（综合得分计算精确到小数点后两位数，综合得分相同时投标报价低者列前；综合得分及投标报价均相同时，技术指标优者列前）。</w:t>
      </w:r>
    </w:p>
    <w:p w:rsidR="00F53914" w:rsidRPr="00172CBB" w:rsidRDefault="00394FF5">
      <w:pPr>
        <w:numPr>
          <w:ilvl w:val="0"/>
          <w:numId w:val="5"/>
        </w:numPr>
        <w:tabs>
          <w:tab w:val="left" w:pos="630"/>
        </w:tabs>
        <w:spacing w:line="360" w:lineRule="auto"/>
        <w:outlineLvl w:val="1"/>
        <w:rPr>
          <w:rFonts w:ascii="宋体" w:hAnsi="宋体"/>
          <w:b/>
          <w:color w:val="000000"/>
          <w:sz w:val="24"/>
          <w:szCs w:val="24"/>
        </w:rPr>
      </w:pPr>
      <w:bookmarkStart w:id="85" w:name="_Toc31475"/>
      <w:r w:rsidRPr="00394FF5">
        <w:rPr>
          <w:rFonts w:ascii="宋体" w:hAnsi="宋体" w:hint="eastAsia"/>
          <w:b/>
          <w:color w:val="000000"/>
          <w:sz w:val="24"/>
          <w:szCs w:val="24"/>
        </w:rPr>
        <w:t>资格评审</w:t>
      </w:r>
      <w:bookmarkEnd w:id="85"/>
    </w:p>
    <w:p w:rsidR="00F53914" w:rsidRPr="00172CBB" w:rsidRDefault="00394FF5">
      <w:pPr>
        <w:numPr>
          <w:ilvl w:val="1"/>
          <w:numId w:val="5"/>
        </w:numPr>
        <w:tabs>
          <w:tab w:val="left" w:pos="630"/>
        </w:tabs>
        <w:spacing w:line="360" w:lineRule="auto"/>
        <w:jc w:val="both"/>
        <w:rPr>
          <w:rFonts w:ascii="宋体" w:hAnsi="宋体"/>
          <w:color w:val="000000"/>
          <w:sz w:val="24"/>
          <w:szCs w:val="24"/>
        </w:rPr>
      </w:pPr>
      <w:r w:rsidRPr="00394FF5">
        <w:rPr>
          <w:rFonts w:ascii="宋体" w:hAnsi="宋体" w:hint="eastAsia"/>
          <w:color w:val="000000"/>
          <w:sz w:val="24"/>
          <w:szCs w:val="24"/>
        </w:rPr>
        <w:t>评标小组按照《投标单位资格审查表》内容对投标文件进行资格性检查及符合性检查，只有对《投标单位资格审查表》所列各项作出实质性响应的投标文件才能通过初步评审。对是否实质性响应招标文件的要求有争议的投标，评标小组将以记名方式表决，被认为响应的得票超过半数的投标人有资格进入下一阶段的评审，否则将被淘汰。</w:t>
      </w:r>
    </w:p>
    <w:p w:rsidR="00F53914" w:rsidRPr="00172CBB" w:rsidRDefault="00394FF5">
      <w:pPr>
        <w:pStyle w:val="3"/>
        <w:numPr>
          <w:ilvl w:val="1"/>
          <w:numId w:val="5"/>
        </w:numPr>
        <w:tabs>
          <w:tab w:val="left" w:pos="630"/>
        </w:tabs>
        <w:rPr>
          <w:rFonts w:hAnsi="宋体"/>
          <w:color w:val="000000"/>
          <w:sz w:val="24"/>
          <w:szCs w:val="24"/>
        </w:rPr>
      </w:pPr>
      <w:r w:rsidRPr="00394FF5">
        <w:rPr>
          <w:rFonts w:hAnsi="宋体" w:hint="eastAsia"/>
          <w:color w:val="000000"/>
          <w:sz w:val="24"/>
          <w:szCs w:val="24"/>
        </w:rPr>
        <w:t>评标小组将审查投标文件是否完整、有关资格证明文件是否齐全有效、文件签署是否合格、投标有效期是否满足要求等。</w:t>
      </w:r>
    </w:p>
    <w:p w:rsidR="00F53914" w:rsidRPr="00172CBB" w:rsidRDefault="00394FF5">
      <w:pPr>
        <w:pStyle w:val="31"/>
        <w:numPr>
          <w:ilvl w:val="1"/>
          <w:numId w:val="5"/>
        </w:numPr>
        <w:tabs>
          <w:tab w:val="left" w:pos="630"/>
        </w:tabs>
        <w:ind w:firstLineChars="0"/>
        <w:jc w:val="both"/>
        <w:rPr>
          <w:rFonts w:ascii="宋体"/>
          <w:color w:val="000000"/>
          <w:sz w:val="24"/>
          <w:szCs w:val="24"/>
        </w:rPr>
      </w:pPr>
      <w:r w:rsidRPr="00394FF5">
        <w:rPr>
          <w:rFonts w:ascii="宋体" w:hint="eastAsia"/>
          <w:color w:val="000000"/>
          <w:sz w:val="24"/>
          <w:szCs w:val="24"/>
        </w:rPr>
        <w:t>在详细评审之前，评标小组要审查每份投标文件是否实质上响应了招标文件的要求。实质上响应的投标应该是与招标文件要求的关键条款、条件和规格相符合，没有重大偏离或保留的投标。所谓重大偏离或保留是指实质上影响合同的供货范围、质量和性能；或者实质上与招标文件不一致，而且限制了合同中招标人的权利或投标人的义务；纠正这些偏离或保留将会对其他实质上响应要求的投标人的竞争地位产生不公正的影响。评标小组决定投标文件的响应性只根据投标文件本身的内容，而不寻找外部的证据。</w:t>
      </w:r>
    </w:p>
    <w:p w:rsidR="00F53914" w:rsidRPr="00172CBB" w:rsidRDefault="00394FF5">
      <w:pPr>
        <w:pStyle w:val="31"/>
        <w:numPr>
          <w:ilvl w:val="1"/>
          <w:numId w:val="5"/>
        </w:numPr>
        <w:tabs>
          <w:tab w:val="left" w:pos="630"/>
        </w:tabs>
        <w:ind w:firstLineChars="0"/>
        <w:jc w:val="both"/>
        <w:rPr>
          <w:rFonts w:ascii="宋体"/>
          <w:color w:val="000000"/>
          <w:sz w:val="24"/>
          <w:szCs w:val="24"/>
        </w:rPr>
      </w:pPr>
      <w:r w:rsidRPr="00394FF5">
        <w:rPr>
          <w:rFonts w:ascii="宋体" w:hint="eastAsia"/>
          <w:color w:val="000000"/>
          <w:sz w:val="24"/>
          <w:szCs w:val="24"/>
        </w:rPr>
        <w:t>评标小组将审查实质参加投标人数是否够3家，以决定是否需废标。</w:t>
      </w:r>
    </w:p>
    <w:p w:rsidR="00F53914" w:rsidRPr="00172CBB" w:rsidRDefault="00394FF5">
      <w:pPr>
        <w:numPr>
          <w:ilvl w:val="1"/>
          <w:numId w:val="5"/>
        </w:numPr>
        <w:tabs>
          <w:tab w:val="left" w:pos="630"/>
        </w:tabs>
        <w:spacing w:line="360" w:lineRule="auto"/>
        <w:jc w:val="both"/>
        <w:rPr>
          <w:rFonts w:ascii="宋体" w:hAnsi="宋体"/>
          <w:color w:val="000000"/>
          <w:sz w:val="24"/>
          <w:szCs w:val="24"/>
        </w:rPr>
      </w:pPr>
      <w:r w:rsidRPr="00394FF5">
        <w:rPr>
          <w:rFonts w:ascii="宋体" w:hAnsi="宋体" w:hint="eastAsia"/>
          <w:color w:val="000000"/>
          <w:sz w:val="24"/>
          <w:szCs w:val="24"/>
        </w:rPr>
        <w:lastRenderedPageBreak/>
        <w:t>无效投标的认定</w:t>
      </w:r>
    </w:p>
    <w:p w:rsidR="00F53914" w:rsidRPr="00172CBB" w:rsidRDefault="00394FF5">
      <w:pPr>
        <w:tabs>
          <w:tab w:val="left" w:pos="1030"/>
        </w:tabs>
        <w:spacing w:line="360" w:lineRule="auto"/>
        <w:ind w:left="721"/>
        <w:jc w:val="both"/>
        <w:rPr>
          <w:rFonts w:ascii="宋体" w:hAnsi="宋体"/>
          <w:color w:val="000000"/>
          <w:sz w:val="24"/>
          <w:szCs w:val="24"/>
        </w:rPr>
      </w:pPr>
      <w:r w:rsidRPr="00394FF5">
        <w:rPr>
          <w:rFonts w:ascii="宋体" w:hAnsi="宋体" w:hint="eastAsia"/>
          <w:color w:val="000000"/>
          <w:sz w:val="24"/>
          <w:szCs w:val="24"/>
        </w:rPr>
        <w:t>按《投标单位资格审查表》（见附表</w:t>
      </w:r>
      <w:r w:rsidRPr="00394FF5">
        <w:rPr>
          <w:rFonts w:ascii="宋体" w:hAnsi="宋体"/>
          <w:color w:val="000000"/>
          <w:sz w:val="24"/>
          <w:szCs w:val="24"/>
        </w:rPr>
        <w:t>1）所列各项，评标小组认为投标文件不满足招标文件要求的，将被认定为无效投标。</w:t>
      </w:r>
    </w:p>
    <w:p w:rsidR="00F53914" w:rsidRPr="00172CBB" w:rsidRDefault="00394FF5">
      <w:pPr>
        <w:numPr>
          <w:ilvl w:val="0"/>
          <w:numId w:val="5"/>
        </w:numPr>
        <w:tabs>
          <w:tab w:val="left" w:pos="630"/>
        </w:tabs>
        <w:spacing w:line="360" w:lineRule="auto"/>
        <w:outlineLvl w:val="1"/>
        <w:rPr>
          <w:rFonts w:ascii="宋体" w:hAnsi="宋体"/>
          <w:b/>
          <w:color w:val="000000"/>
          <w:sz w:val="24"/>
          <w:szCs w:val="24"/>
        </w:rPr>
      </w:pPr>
      <w:bookmarkStart w:id="86" w:name="_Toc9313"/>
      <w:r w:rsidRPr="00394FF5">
        <w:rPr>
          <w:rFonts w:ascii="宋体" w:hAnsi="宋体" w:hint="eastAsia"/>
          <w:b/>
          <w:color w:val="000000"/>
          <w:sz w:val="24"/>
          <w:szCs w:val="24"/>
        </w:rPr>
        <w:t>详细评审</w:t>
      </w:r>
      <w:bookmarkEnd w:id="86"/>
    </w:p>
    <w:p w:rsidR="00F53914" w:rsidRPr="00172CBB" w:rsidRDefault="00394FF5">
      <w:pPr>
        <w:pStyle w:val="31"/>
        <w:numPr>
          <w:ilvl w:val="1"/>
          <w:numId w:val="6"/>
        </w:numPr>
        <w:tabs>
          <w:tab w:val="left" w:pos="630"/>
        </w:tabs>
        <w:ind w:firstLineChars="0"/>
        <w:jc w:val="both"/>
        <w:rPr>
          <w:rFonts w:ascii="宋体"/>
          <w:color w:val="000000"/>
          <w:sz w:val="24"/>
          <w:szCs w:val="24"/>
        </w:rPr>
      </w:pPr>
      <w:r w:rsidRPr="00394FF5">
        <w:rPr>
          <w:rFonts w:ascii="宋体" w:hint="eastAsia"/>
          <w:color w:val="000000"/>
          <w:sz w:val="24"/>
          <w:szCs w:val="24"/>
        </w:rPr>
        <w:t>详细评审是对通过初步评审的投标进行技术商务和价格的评审。</w:t>
      </w:r>
    </w:p>
    <w:p w:rsidR="00F53914" w:rsidRPr="00172CBB" w:rsidRDefault="00394FF5">
      <w:pPr>
        <w:pStyle w:val="31"/>
        <w:numPr>
          <w:ilvl w:val="1"/>
          <w:numId w:val="6"/>
        </w:numPr>
        <w:tabs>
          <w:tab w:val="left" w:pos="630"/>
        </w:tabs>
        <w:ind w:firstLineChars="0"/>
        <w:jc w:val="both"/>
        <w:rPr>
          <w:rFonts w:ascii="宋体"/>
          <w:color w:val="000000"/>
          <w:sz w:val="24"/>
          <w:szCs w:val="24"/>
        </w:rPr>
      </w:pPr>
      <w:r w:rsidRPr="00394FF5">
        <w:rPr>
          <w:rFonts w:ascii="宋体" w:hint="eastAsia"/>
          <w:sz w:val="24"/>
          <w:szCs w:val="24"/>
        </w:rPr>
        <w:t>评标小组就投标人对技术响应表中各项因素进行评分，</w:t>
      </w:r>
      <w:r w:rsidRPr="00394FF5">
        <w:rPr>
          <w:rFonts w:ascii="宋体" w:hint="eastAsia"/>
          <w:color w:val="000000"/>
          <w:sz w:val="24"/>
          <w:szCs w:val="24"/>
        </w:rPr>
        <w:t>技术商务评分详见“技术商务评审表附表2</w:t>
      </w:r>
      <w:r w:rsidRPr="00394FF5">
        <w:rPr>
          <w:rFonts w:ascii="宋体"/>
          <w:color w:val="000000"/>
          <w:sz w:val="24"/>
          <w:szCs w:val="24"/>
        </w:rPr>
        <w:t xml:space="preserve"> </w:t>
      </w:r>
      <w:r w:rsidRPr="00394FF5">
        <w:rPr>
          <w:rFonts w:ascii="宋体" w:hint="eastAsia"/>
          <w:color w:val="000000"/>
          <w:sz w:val="24"/>
          <w:szCs w:val="24"/>
        </w:rPr>
        <w:t>”。</w:t>
      </w:r>
    </w:p>
    <w:p w:rsidR="00F53914" w:rsidRPr="00172CBB" w:rsidRDefault="00394FF5">
      <w:pPr>
        <w:pStyle w:val="31"/>
        <w:numPr>
          <w:ilvl w:val="1"/>
          <w:numId w:val="6"/>
        </w:numPr>
        <w:tabs>
          <w:tab w:val="left" w:pos="630"/>
        </w:tabs>
        <w:ind w:firstLineChars="0"/>
        <w:jc w:val="both"/>
        <w:rPr>
          <w:rFonts w:ascii="宋体"/>
          <w:sz w:val="24"/>
          <w:szCs w:val="24"/>
        </w:rPr>
      </w:pPr>
      <w:r w:rsidRPr="00394FF5">
        <w:rPr>
          <w:rFonts w:ascii="宋体" w:hint="eastAsia"/>
          <w:b/>
          <w:color w:val="000000"/>
          <w:sz w:val="24"/>
          <w:szCs w:val="24"/>
        </w:rPr>
        <w:t>投标报价评审</w:t>
      </w:r>
      <w:r w:rsidRPr="00394FF5">
        <w:rPr>
          <w:rFonts w:ascii="宋体" w:hint="eastAsia"/>
          <w:color w:val="000000"/>
          <w:sz w:val="24"/>
          <w:szCs w:val="24"/>
        </w:rPr>
        <w:t>：</w:t>
      </w:r>
    </w:p>
    <w:p w:rsidR="00405D7B" w:rsidRDefault="00394FF5" w:rsidP="0093001C">
      <w:pPr>
        <w:pStyle w:val="31"/>
        <w:ind w:firstLineChars="300" w:firstLine="720"/>
        <w:jc w:val="both"/>
        <w:rPr>
          <w:sz w:val="24"/>
          <w:szCs w:val="24"/>
        </w:rPr>
      </w:pPr>
      <w:r w:rsidRPr="00394FF5">
        <w:rPr>
          <w:rFonts w:ascii="宋体" w:hint="eastAsia"/>
          <w:sz w:val="24"/>
          <w:szCs w:val="24"/>
        </w:rPr>
        <w:t>价格计算分</w:t>
      </w:r>
      <w:r w:rsidRPr="00394FF5">
        <w:rPr>
          <w:rFonts w:ascii="宋体"/>
          <w:sz w:val="24"/>
          <w:szCs w:val="24"/>
        </w:rPr>
        <w:t>:对通过初步审查的投标人，将评委会校核后的各投标总价定义为评标价格。取各评标价格的平均价的100%作为评标基准价格；评标价等于基准价的，其价格分为90分；评标价格高于基准价格的，则按其相对比例，评标价每高出基准价1%的，其价格评分在基准分基础上减1分；评标价格低于基准价格的，则按其相对比例，评标价低于基准价1%的，其价格评分在基准分基础上加1分（注：加减分按插值法取值并保留小数点后两位有效数字），加分后的最高不超过100分，减分后的总分不</w:t>
      </w:r>
      <w:r w:rsidRPr="00394FF5">
        <w:rPr>
          <w:rFonts w:ascii="宋体" w:hint="eastAsia"/>
          <w:sz w:val="24"/>
          <w:szCs w:val="24"/>
        </w:rPr>
        <w:t>小于</w:t>
      </w:r>
      <w:r w:rsidRPr="00394FF5">
        <w:rPr>
          <w:rFonts w:ascii="宋体"/>
          <w:sz w:val="24"/>
          <w:szCs w:val="24"/>
        </w:rPr>
        <w:t>80分；依此计算出所有投标人的价格评分。</w:t>
      </w:r>
    </w:p>
    <w:p w:rsidR="00F53914" w:rsidRPr="00172CBB" w:rsidRDefault="00394FF5">
      <w:pPr>
        <w:pStyle w:val="31"/>
        <w:ind w:firstLineChars="0" w:firstLine="0"/>
        <w:jc w:val="both"/>
        <w:rPr>
          <w:rFonts w:ascii="宋体"/>
          <w:sz w:val="24"/>
          <w:szCs w:val="24"/>
        </w:rPr>
      </w:pPr>
      <w:r w:rsidRPr="00394FF5">
        <w:rPr>
          <w:rFonts w:ascii="宋体"/>
          <w:sz w:val="24"/>
          <w:szCs w:val="24"/>
        </w:rPr>
        <w:t xml:space="preserve">4.    </w:t>
      </w:r>
      <w:r w:rsidRPr="00394FF5">
        <w:rPr>
          <w:rFonts w:ascii="宋体" w:hint="eastAsia"/>
          <w:color w:val="000000"/>
          <w:sz w:val="24"/>
          <w:szCs w:val="24"/>
        </w:rPr>
        <w:t>技</w:t>
      </w:r>
      <w:r w:rsidRPr="00394FF5">
        <w:rPr>
          <w:rFonts w:hint="eastAsia"/>
          <w:sz w:val="24"/>
          <w:szCs w:val="24"/>
        </w:rPr>
        <w:t>术商务及价格权重分配：</w:t>
      </w:r>
      <w:r w:rsidRPr="00394FF5">
        <w:rPr>
          <w:sz w:val="24"/>
          <w:szCs w:val="24"/>
        </w:rPr>
        <w:tab/>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8"/>
        <w:gridCol w:w="3059"/>
        <w:gridCol w:w="3446"/>
      </w:tblGrid>
      <w:tr w:rsidR="00F53914" w:rsidRPr="00172CBB">
        <w:trPr>
          <w:trHeight w:val="400"/>
          <w:jc w:val="center"/>
        </w:trPr>
        <w:tc>
          <w:tcPr>
            <w:tcW w:w="2168" w:type="dxa"/>
            <w:vAlign w:val="center"/>
          </w:tcPr>
          <w:p w:rsidR="00F53914" w:rsidRPr="00172CBB" w:rsidRDefault="00394FF5">
            <w:pPr>
              <w:spacing w:line="360" w:lineRule="auto"/>
              <w:jc w:val="center"/>
              <w:rPr>
                <w:rFonts w:ascii="宋体" w:hAnsi="宋体"/>
                <w:sz w:val="24"/>
                <w:szCs w:val="24"/>
              </w:rPr>
            </w:pPr>
            <w:r w:rsidRPr="00394FF5">
              <w:rPr>
                <w:rFonts w:ascii="宋体" w:hAnsi="宋体" w:hint="eastAsia"/>
                <w:sz w:val="24"/>
                <w:szCs w:val="24"/>
              </w:rPr>
              <w:t>评审项目</w:t>
            </w:r>
          </w:p>
        </w:tc>
        <w:tc>
          <w:tcPr>
            <w:tcW w:w="3059" w:type="dxa"/>
            <w:vAlign w:val="center"/>
          </w:tcPr>
          <w:p w:rsidR="00F53914" w:rsidRPr="00172CBB" w:rsidRDefault="00394FF5">
            <w:pPr>
              <w:spacing w:line="360" w:lineRule="auto"/>
              <w:jc w:val="center"/>
              <w:rPr>
                <w:rFonts w:ascii="宋体" w:hAnsi="宋体"/>
                <w:sz w:val="24"/>
                <w:szCs w:val="24"/>
              </w:rPr>
            </w:pPr>
            <w:r w:rsidRPr="00394FF5">
              <w:rPr>
                <w:rFonts w:ascii="宋体" w:hAnsi="宋体" w:hint="eastAsia"/>
                <w:sz w:val="24"/>
                <w:szCs w:val="24"/>
              </w:rPr>
              <w:t>技术商务</w:t>
            </w:r>
          </w:p>
        </w:tc>
        <w:tc>
          <w:tcPr>
            <w:tcW w:w="3446" w:type="dxa"/>
            <w:vAlign w:val="center"/>
          </w:tcPr>
          <w:p w:rsidR="00F53914" w:rsidRPr="00172CBB" w:rsidRDefault="00394FF5">
            <w:pPr>
              <w:spacing w:line="360" w:lineRule="auto"/>
              <w:jc w:val="center"/>
              <w:rPr>
                <w:rFonts w:ascii="宋体" w:hAnsi="宋体"/>
                <w:sz w:val="24"/>
                <w:szCs w:val="24"/>
              </w:rPr>
            </w:pPr>
            <w:r w:rsidRPr="00394FF5">
              <w:rPr>
                <w:rFonts w:ascii="宋体" w:hAnsi="宋体" w:hint="eastAsia"/>
                <w:sz w:val="24"/>
                <w:szCs w:val="24"/>
              </w:rPr>
              <w:t>价格</w:t>
            </w:r>
          </w:p>
        </w:tc>
      </w:tr>
      <w:tr w:rsidR="00F53914" w:rsidRPr="00172CBB">
        <w:trPr>
          <w:trHeight w:val="400"/>
          <w:jc w:val="center"/>
        </w:trPr>
        <w:tc>
          <w:tcPr>
            <w:tcW w:w="2168" w:type="dxa"/>
            <w:vAlign w:val="center"/>
          </w:tcPr>
          <w:p w:rsidR="00F53914" w:rsidRPr="00172CBB" w:rsidRDefault="00394FF5">
            <w:pPr>
              <w:spacing w:line="360" w:lineRule="auto"/>
              <w:jc w:val="center"/>
              <w:rPr>
                <w:rFonts w:ascii="宋体" w:hAnsi="宋体"/>
                <w:sz w:val="24"/>
                <w:szCs w:val="24"/>
              </w:rPr>
            </w:pPr>
            <w:r w:rsidRPr="00394FF5">
              <w:rPr>
                <w:rFonts w:ascii="宋体" w:hAnsi="宋体" w:hint="eastAsia"/>
                <w:sz w:val="24"/>
                <w:szCs w:val="24"/>
              </w:rPr>
              <w:t>权重</w:t>
            </w:r>
          </w:p>
        </w:tc>
        <w:tc>
          <w:tcPr>
            <w:tcW w:w="3059" w:type="dxa"/>
            <w:vAlign w:val="center"/>
          </w:tcPr>
          <w:p w:rsidR="00F53914" w:rsidRPr="00172CBB" w:rsidRDefault="00E83A58">
            <w:pPr>
              <w:spacing w:line="360" w:lineRule="auto"/>
              <w:jc w:val="center"/>
              <w:rPr>
                <w:rFonts w:ascii="宋体" w:hAnsi="宋体"/>
                <w:b/>
                <w:sz w:val="24"/>
                <w:szCs w:val="24"/>
              </w:rPr>
            </w:pPr>
            <w:r>
              <w:rPr>
                <w:rFonts w:ascii="宋体" w:hAnsi="宋体" w:hint="eastAsia"/>
                <w:b/>
                <w:sz w:val="24"/>
                <w:szCs w:val="24"/>
              </w:rPr>
              <w:t>50</w:t>
            </w:r>
            <w:r w:rsidR="00394FF5" w:rsidRPr="00394FF5">
              <w:rPr>
                <w:rFonts w:ascii="宋体" w:hAnsi="宋体"/>
                <w:b/>
                <w:sz w:val="24"/>
                <w:szCs w:val="24"/>
              </w:rPr>
              <w:t>%</w:t>
            </w:r>
          </w:p>
        </w:tc>
        <w:tc>
          <w:tcPr>
            <w:tcW w:w="3446" w:type="dxa"/>
            <w:vAlign w:val="center"/>
          </w:tcPr>
          <w:p w:rsidR="00F53914" w:rsidRPr="00172CBB" w:rsidRDefault="00E83A58">
            <w:pPr>
              <w:spacing w:line="360" w:lineRule="auto"/>
              <w:jc w:val="center"/>
              <w:rPr>
                <w:rFonts w:ascii="宋体" w:hAnsi="宋体"/>
                <w:b/>
                <w:sz w:val="24"/>
                <w:szCs w:val="24"/>
              </w:rPr>
            </w:pPr>
            <w:r>
              <w:rPr>
                <w:rFonts w:ascii="宋体" w:hAnsi="宋体" w:hint="eastAsia"/>
                <w:b/>
                <w:sz w:val="24"/>
                <w:szCs w:val="24"/>
              </w:rPr>
              <w:t>50</w:t>
            </w:r>
            <w:r w:rsidR="00394FF5" w:rsidRPr="00394FF5">
              <w:rPr>
                <w:rFonts w:ascii="宋体" w:hAnsi="宋体"/>
                <w:b/>
                <w:sz w:val="24"/>
                <w:szCs w:val="24"/>
              </w:rPr>
              <w:t>%</w:t>
            </w:r>
          </w:p>
        </w:tc>
      </w:tr>
    </w:tbl>
    <w:p w:rsidR="00F53914" w:rsidRPr="00172CBB" w:rsidRDefault="00394FF5">
      <w:pPr>
        <w:pStyle w:val="31"/>
        <w:ind w:firstLineChars="0" w:firstLine="0"/>
        <w:jc w:val="both"/>
        <w:rPr>
          <w:rFonts w:ascii="宋体"/>
          <w:sz w:val="24"/>
          <w:szCs w:val="24"/>
        </w:rPr>
      </w:pPr>
      <w:r w:rsidRPr="00394FF5">
        <w:rPr>
          <w:rFonts w:ascii="宋体"/>
          <w:sz w:val="24"/>
          <w:szCs w:val="24"/>
        </w:rPr>
        <w:t xml:space="preserve">5.    </w:t>
      </w:r>
      <w:r w:rsidRPr="00394FF5">
        <w:rPr>
          <w:rFonts w:ascii="宋体" w:hint="eastAsia"/>
          <w:sz w:val="24"/>
          <w:szCs w:val="24"/>
        </w:rPr>
        <w:t>根据上述技术商务的评分及其权重分配，代入下列公式计算各投标人的综合得分（总分</w:t>
      </w:r>
      <w:r w:rsidRPr="00394FF5">
        <w:rPr>
          <w:rFonts w:ascii="宋体"/>
          <w:sz w:val="24"/>
          <w:szCs w:val="24"/>
        </w:rPr>
        <w:t>100分）。</w:t>
      </w:r>
    </w:p>
    <w:p w:rsidR="00405D7B" w:rsidRDefault="00394FF5" w:rsidP="0093001C">
      <w:pPr>
        <w:pStyle w:val="31"/>
        <w:ind w:firstLineChars="300" w:firstLine="723"/>
        <w:jc w:val="both"/>
        <w:rPr>
          <w:rFonts w:ascii="宋体"/>
          <w:b/>
          <w:sz w:val="24"/>
          <w:szCs w:val="24"/>
        </w:rPr>
      </w:pPr>
      <w:r w:rsidRPr="00394FF5">
        <w:rPr>
          <w:rFonts w:ascii="宋体" w:hint="eastAsia"/>
          <w:b/>
          <w:sz w:val="24"/>
          <w:szCs w:val="24"/>
        </w:rPr>
        <w:t>综合得分</w:t>
      </w:r>
      <w:r w:rsidRPr="00394FF5">
        <w:rPr>
          <w:rFonts w:ascii="宋体"/>
          <w:b/>
          <w:sz w:val="24"/>
          <w:szCs w:val="24"/>
        </w:rPr>
        <w:t>=</w:t>
      </w:r>
      <w:r w:rsidRPr="00394FF5">
        <w:rPr>
          <w:rFonts w:hint="eastAsia"/>
          <w:b/>
          <w:sz w:val="24"/>
          <w:szCs w:val="24"/>
        </w:rPr>
        <w:t>技术商务评分×</w:t>
      </w:r>
      <w:r w:rsidR="00E83A58">
        <w:rPr>
          <w:rFonts w:hint="eastAsia"/>
          <w:b/>
          <w:sz w:val="24"/>
          <w:szCs w:val="24"/>
        </w:rPr>
        <w:t>50</w:t>
      </w:r>
      <w:r w:rsidRPr="00394FF5">
        <w:rPr>
          <w:b/>
          <w:sz w:val="24"/>
          <w:szCs w:val="24"/>
        </w:rPr>
        <w:t>%</w:t>
      </w:r>
      <w:r w:rsidRPr="00394FF5">
        <w:rPr>
          <w:rFonts w:ascii="宋体" w:hint="eastAsia"/>
          <w:b/>
          <w:sz w:val="24"/>
          <w:szCs w:val="24"/>
        </w:rPr>
        <w:t>＋投标报价得分×</w:t>
      </w:r>
      <w:r w:rsidR="00E83A58">
        <w:rPr>
          <w:rFonts w:ascii="宋体" w:hint="eastAsia"/>
          <w:b/>
          <w:sz w:val="24"/>
          <w:szCs w:val="24"/>
        </w:rPr>
        <w:t>50</w:t>
      </w:r>
      <w:r w:rsidRPr="00394FF5">
        <w:rPr>
          <w:rFonts w:ascii="宋体"/>
          <w:b/>
          <w:sz w:val="24"/>
          <w:szCs w:val="24"/>
        </w:rPr>
        <w:t>%</w:t>
      </w:r>
    </w:p>
    <w:p w:rsidR="00F53914" w:rsidRPr="00172CBB" w:rsidRDefault="00394FF5">
      <w:pPr>
        <w:pStyle w:val="31"/>
        <w:ind w:firstLineChars="0" w:firstLine="0"/>
        <w:jc w:val="both"/>
        <w:rPr>
          <w:sz w:val="24"/>
          <w:szCs w:val="24"/>
        </w:rPr>
      </w:pPr>
      <w:r w:rsidRPr="00394FF5">
        <w:rPr>
          <w:rFonts w:ascii="宋体"/>
          <w:sz w:val="24"/>
          <w:szCs w:val="24"/>
        </w:rPr>
        <w:t xml:space="preserve">6.    </w:t>
      </w:r>
      <w:r w:rsidRPr="00394FF5">
        <w:rPr>
          <w:rFonts w:ascii="宋体" w:hint="eastAsia"/>
          <w:sz w:val="24"/>
          <w:szCs w:val="24"/>
        </w:rPr>
        <w:t>进入价格评审的各</w:t>
      </w:r>
      <w:r w:rsidRPr="00394FF5">
        <w:rPr>
          <w:rFonts w:hint="eastAsia"/>
          <w:sz w:val="24"/>
          <w:szCs w:val="24"/>
        </w:rPr>
        <w:t>投标人的综合得分从高到低进行排名（综合得分相同时投标报价低者列前；综合得分及投标报价均相同时，技术指标优者列前）。</w:t>
      </w:r>
    </w:p>
    <w:p w:rsidR="00320027" w:rsidRPr="00172CBB" w:rsidRDefault="00394FF5">
      <w:pPr>
        <w:pStyle w:val="31"/>
        <w:ind w:firstLineChars="0" w:firstLine="0"/>
        <w:jc w:val="both"/>
        <w:rPr>
          <w:sz w:val="24"/>
          <w:szCs w:val="24"/>
        </w:rPr>
      </w:pPr>
      <w:r w:rsidRPr="00394FF5">
        <w:rPr>
          <w:sz w:val="24"/>
          <w:szCs w:val="24"/>
        </w:rPr>
        <w:lastRenderedPageBreak/>
        <w:t>7.</w:t>
      </w:r>
      <w:r w:rsidRPr="00394FF5">
        <w:rPr>
          <w:rFonts w:ascii="宋体"/>
          <w:b/>
          <w:sz w:val="24"/>
          <w:szCs w:val="24"/>
        </w:rPr>
        <w:t xml:space="preserve"> </w:t>
      </w:r>
      <w:r w:rsidRPr="00394FF5">
        <w:rPr>
          <w:rFonts w:ascii="宋体" w:hint="eastAsia"/>
          <w:b/>
          <w:sz w:val="24"/>
          <w:szCs w:val="24"/>
        </w:rPr>
        <w:t>控制价：</w:t>
      </w:r>
      <w:r w:rsidRPr="00394FF5">
        <w:rPr>
          <w:rFonts w:ascii="宋体"/>
          <w:b/>
          <w:sz w:val="24"/>
          <w:szCs w:val="24"/>
        </w:rPr>
        <w:t xml:space="preserve"> </w:t>
      </w:r>
      <w:r w:rsidR="0054061A">
        <w:rPr>
          <w:rFonts w:ascii="宋体" w:hint="eastAsia"/>
          <w:b/>
          <w:sz w:val="24"/>
          <w:szCs w:val="24"/>
        </w:rPr>
        <w:t>49</w:t>
      </w:r>
      <w:r w:rsidRPr="00394FF5">
        <w:rPr>
          <w:rFonts w:ascii="宋体"/>
          <w:b/>
          <w:sz w:val="24"/>
          <w:szCs w:val="24"/>
        </w:rPr>
        <w:t xml:space="preserve"> 万元(大写：人民币  </w:t>
      </w:r>
      <w:r w:rsidR="0054061A">
        <w:rPr>
          <w:rFonts w:ascii="宋体" w:hint="eastAsia"/>
          <w:b/>
          <w:sz w:val="24"/>
          <w:szCs w:val="24"/>
          <w:u w:val="single"/>
        </w:rPr>
        <w:t>肆</w:t>
      </w:r>
      <w:r w:rsidRPr="00394FF5">
        <w:rPr>
          <w:rFonts w:ascii="宋体" w:hint="eastAsia"/>
          <w:b/>
          <w:sz w:val="24"/>
          <w:szCs w:val="24"/>
          <w:u w:val="single"/>
        </w:rPr>
        <w:t>拾</w:t>
      </w:r>
      <w:r w:rsidR="0054061A">
        <w:rPr>
          <w:rFonts w:ascii="宋体" w:hint="eastAsia"/>
          <w:b/>
          <w:sz w:val="24"/>
          <w:szCs w:val="24"/>
          <w:u w:val="single"/>
        </w:rPr>
        <w:t>玖万</w:t>
      </w:r>
      <w:r w:rsidRPr="00394FF5">
        <w:rPr>
          <w:rFonts w:ascii="宋体" w:hint="eastAsia"/>
          <w:b/>
          <w:sz w:val="24"/>
          <w:szCs w:val="24"/>
          <w:u w:val="single"/>
        </w:rPr>
        <w:t>元整</w:t>
      </w:r>
      <w:r w:rsidRPr="00394FF5">
        <w:rPr>
          <w:rFonts w:ascii="宋体"/>
          <w:b/>
          <w:sz w:val="24"/>
          <w:szCs w:val="24"/>
        </w:rPr>
        <w:t>)，</w:t>
      </w:r>
      <w:r w:rsidRPr="00394FF5">
        <w:rPr>
          <w:rFonts w:ascii="宋体" w:hint="eastAsia"/>
          <w:sz w:val="24"/>
          <w:szCs w:val="24"/>
        </w:rPr>
        <w:t>投标报价高于该控制价，则该投标单位的标书当废标处理。</w:t>
      </w:r>
    </w:p>
    <w:p w:rsidR="00F53914" w:rsidRPr="00172CBB" w:rsidRDefault="00394FF5">
      <w:pPr>
        <w:pStyle w:val="3"/>
        <w:numPr>
          <w:ilvl w:val="1"/>
          <w:numId w:val="0"/>
        </w:numPr>
        <w:rPr>
          <w:rFonts w:hAnsi="宋体"/>
          <w:b/>
          <w:bCs/>
          <w:color w:val="000000"/>
          <w:sz w:val="24"/>
          <w:szCs w:val="24"/>
        </w:rPr>
      </w:pPr>
      <w:bookmarkStart w:id="87" w:name="_Toc5593"/>
      <w:r w:rsidRPr="00394FF5">
        <w:rPr>
          <w:rFonts w:hAnsi="宋体" w:hint="eastAsia"/>
          <w:b/>
          <w:bCs/>
          <w:color w:val="000000"/>
          <w:sz w:val="24"/>
          <w:szCs w:val="24"/>
        </w:rPr>
        <w:t>四、投标文件的澄清</w:t>
      </w:r>
      <w:bookmarkEnd w:id="87"/>
    </w:p>
    <w:p w:rsidR="00405D7B" w:rsidRDefault="00394FF5" w:rsidP="0093001C">
      <w:pPr>
        <w:pStyle w:val="3"/>
        <w:numPr>
          <w:ilvl w:val="1"/>
          <w:numId w:val="0"/>
        </w:numPr>
        <w:ind w:leftChars="1" w:left="410" w:hangingChars="170" w:hanging="408"/>
        <w:rPr>
          <w:rFonts w:hAnsi="宋体"/>
          <w:color w:val="000000"/>
          <w:sz w:val="24"/>
          <w:szCs w:val="24"/>
        </w:rPr>
      </w:pPr>
      <w:r w:rsidRPr="00394FF5">
        <w:rPr>
          <w:rFonts w:hAnsi="宋体"/>
          <w:color w:val="000000"/>
          <w:sz w:val="24"/>
          <w:szCs w:val="24"/>
        </w:rPr>
        <w:t xml:space="preserve">1   </w:t>
      </w:r>
      <w:r w:rsidRPr="00394FF5">
        <w:rPr>
          <w:rFonts w:hAnsi="宋体" w:hint="eastAsia"/>
          <w:color w:val="000000"/>
          <w:sz w:val="24"/>
          <w:szCs w:val="24"/>
        </w:rPr>
        <w:t>在评标期间，为方便对投标文件审核、评估和对比，评标小组可要求投标人对其投标文件进行澄清，有关澄清的要求和答复应以书面形式提交，但不得寻求、提供或允许对投标价格或实质性内容做任何更改。</w:t>
      </w:r>
    </w:p>
    <w:p w:rsidR="00405D7B" w:rsidRDefault="00394FF5" w:rsidP="0093001C">
      <w:pPr>
        <w:pStyle w:val="3"/>
        <w:numPr>
          <w:ilvl w:val="1"/>
          <w:numId w:val="0"/>
        </w:numPr>
        <w:ind w:left="410" w:hangingChars="171" w:hanging="410"/>
        <w:rPr>
          <w:rFonts w:hAnsi="宋体"/>
          <w:color w:val="000000"/>
          <w:sz w:val="24"/>
          <w:szCs w:val="24"/>
        </w:rPr>
      </w:pPr>
      <w:r w:rsidRPr="00394FF5">
        <w:rPr>
          <w:rFonts w:hAnsi="宋体"/>
          <w:color w:val="000000"/>
          <w:sz w:val="24"/>
          <w:szCs w:val="24"/>
        </w:rPr>
        <w:t xml:space="preserve">2   </w:t>
      </w:r>
      <w:r w:rsidRPr="00394FF5">
        <w:rPr>
          <w:rFonts w:hAnsi="宋体" w:hint="eastAsia"/>
          <w:color w:val="000000"/>
          <w:sz w:val="24"/>
          <w:szCs w:val="24"/>
        </w:rPr>
        <w:t>评标小组将允许修正投标文件中不构成实质性偏离的、微小的、非正规的不一致的或不规则的地方，但这些修正不能影响任何投标人相应的名次排序。</w:t>
      </w:r>
    </w:p>
    <w:p w:rsidR="00405D7B" w:rsidRDefault="00394FF5" w:rsidP="00C0178F">
      <w:pPr>
        <w:pStyle w:val="3"/>
        <w:numPr>
          <w:ilvl w:val="1"/>
          <w:numId w:val="0"/>
        </w:numPr>
        <w:spacing w:afterLines="50"/>
        <w:ind w:left="410" w:hangingChars="171" w:hanging="410"/>
        <w:rPr>
          <w:rFonts w:hAnsi="宋体"/>
          <w:color w:val="000000"/>
          <w:sz w:val="24"/>
          <w:szCs w:val="24"/>
        </w:rPr>
      </w:pPr>
      <w:r w:rsidRPr="00394FF5">
        <w:rPr>
          <w:rFonts w:hAnsi="宋体"/>
          <w:color w:val="000000"/>
          <w:sz w:val="24"/>
          <w:szCs w:val="24"/>
        </w:rPr>
        <w:t xml:space="preserve">3   </w:t>
      </w:r>
      <w:r w:rsidRPr="00394FF5">
        <w:rPr>
          <w:rFonts w:hAnsi="宋体" w:hint="eastAsia"/>
          <w:color w:val="000000"/>
          <w:sz w:val="24"/>
          <w:szCs w:val="24"/>
        </w:rPr>
        <w:t>如果投标人希望递交其他资料给评标小组以引起其注意，则应以书面形式提交。</w:t>
      </w:r>
    </w:p>
    <w:p w:rsidR="00F53914" w:rsidRPr="00172CBB" w:rsidRDefault="00394FF5">
      <w:pPr>
        <w:spacing w:line="360" w:lineRule="auto"/>
        <w:outlineLvl w:val="1"/>
        <w:rPr>
          <w:rFonts w:ascii="宋体" w:hAnsi="宋体"/>
          <w:b/>
          <w:bCs/>
          <w:color w:val="000000"/>
          <w:sz w:val="24"/>
          <w:szCs w:val="24"/>
        </w:rPr>
      </w:pPr>
      <w:bookmarkStart w:id="88" w:name="_Toc21463"/>
      <w:r w:rsidRPr="00394FF5">
        <w:rPr>
          <w:rFonts w:ascii="宋体" w:hAnsi="宋体" w:hint="eastAsia"/>
          <w:b/>
          <w:bCs/>
          <w:color w:val="000000"/>
          <w:sz w:val="24"/>
          <w:szCs w:val="24"/>
        </w:rPr>
        <w:t>五、中标候选人</w:t>
      </w:r>
      <w:bookmarkEnd w:id="88"/>
    </w:p>
    <w:p w:rsidR="00F53914" w:rsidRPr="00172CBB" w:rsidRDefault="00394FF5">
      <w:pPr>
        <w:widowControl w:val="0"/>
        <w:numPr>
          <w:ilvl w:val="1"/>
          <w:numId w:val="5"/>
        </w:numPr>
        <w:tabs>
          <w:tab w:val="left" w:pos="630"/>
        </w:tabs>
        <w:spacing w:line="360" w:lineRule="auto"/>
        <w:jc w:val="both"/>
        <w:rPr>
          <w:rFonts w:ascii="宋体" w:hAnsi="宋体"/>
          <w:b/>
          <w:bCs/>
          <w:color w:val="000000"/>
          <w:sz w:val="24"/>
          <w:szCs w:val="24"/>
        </w:rPr>
      </w:pPr>
      <w:r w:rsidRPr="00394FF5">
        <w:rPr>
          <w:rFonts w:ascii="宋体" w:hAnsi="宋体"/>
          <w:sz w:val="24"/>
          <w:szCs w:val="24"/>
        </w:rPr>
        <w:t>评标小组将出具评标报告，并推荐</w:t>
      </w:r>
      <w:r w:rsidRPr="00394FF5">
        <w:rPr>
          <w:rFonts w:ascii="宋体" w:hAnsi="宋体" w:hint="eastAsia"/>
          <w:sz w:val="24"/>
          <w:szCs w:val="24"/>
        </w:rPr>
        <w:t>综合得分第一名的投标人为第一</w:t>
      </w:r>
      <w:r w:rsidRPr="00394FF5">
        <w:rPr>
          <w:rFonts w:ascii="宋体" w:hAnsi="宋体"/>
          <w:sz w:val="24"/>
          <w:szCs w:val="24"/>
        </w:rPr>
        <w:t>中标候选人</w:t>
      </w:r>
      <w:r w:rsidRPr="00394FF5">
        <w:rPr>
          <w:rFonts w:ascii="宋体" w:hAnsi="宋体" w:hint="eastAsia"/>
          <w:sz w:val="24"/>
          <w:szCs w:val="24"/>
        </w:rPr>
        <w:t>，综合得分第二名的投标人为第二中标候选人</w:t>
      </w:r>
      <w:r w:rsidRPr="00394FF5">
        <w:rPr>
          <w:rFonts w:ascii="宋体" w:hAnsi="宋体"/>
          <w:sz w:val="24"/>
          <w:szCs w:val="24"/>
        </w:rPr>
        <w:t>。</w:t>
      </w:r>
    </w:p>
    <w:p w:rsidR="00F53914" w:rsidRPr="00172CBB" w:rsidRDefault="00394FF5">
      <w:pPr>
        <w:widowControl w:val="0"/>
        <w:spacing w:line="360" w:lineRule="auto"/>
        <w:jc w:val="both"/>
        <w:outlineLvl w:val="1"/>
        <w:rPr>
          <w:rFonts w:ascii="宋体" w:hAnsi="宋体"/>
          <w:b/>
          <w:bCs/>
          <w:color w:val="000000"/>
          <w:sz w:val="24"/>
          <w:szCs w:val="24"/>
        </w:rPr>
      </w:pPr>
      <w:bookmarkStart w:id="89" w:name="_Toc3993"/>
      <w:r w:rsidRPr="00394FF5">
        <w:rPr>
          <w:rFonts w:ascii="宋体" w:hAnsi="宋体" w:hint="eastAsia"/>
          <w:b/>
          <w:bCs/>
          <w:color w:val="000000"/>
          <w:sz w:val="24"/>
          <w:szCs w:val="24"/>
        </w:rPr>
        <w:t>六、拒绝任何或所有投标的权利</w:t>
      </w:r>
      <w:bookmarkEnd w:id="89"/>
    </w:p>
    <w:p w:rsidR="00F53914" w:rsidRPr="00172CBB" w:rsidRDefault="00394FF5">
      <w:pPr>
        <w:pStyle w:val="3"/>
        <w:numPr>
          <w:ilvl w:val="1"/>
          <w:numId w:val="0"/>
        </w:numPr>
        <w:rPr>
          <w:rFonts w:hAnsi="宋体"/>
          <w:color w:val="000000"/>
          <w:sz w:val="24"/>
          <w:szCs w:val="24"/>
        </w:rPr>
      </w:pPr>
      <w:r w:rsidRPr="00394FF5">
        <w:rPr>
          <w:rFonts w:hAnsi="宋体"/>
          <w:color w:val="000000"/>
          <w:sz w:val="24"/>
          <w:szCs w:val="24"/>
        </w:rPr>
        <w:t xml:space="preserve">1   </w:t>
      </w:r>
      <w:r w:rsidRPr="00394FF5">
        <w:rPr>
          <w:rFonts w:hAnsi="宋体" w:hint="eastAsia"/>
          <w:color w:val="000000"/>
          <w:sz w:val="24"/>
          <w:szCs w:val="24"/>
        </w:rPr>
        <w:t>评标小组经评审，认为所有投标都不符合招标文件要求的，可以否决所有投标。</w:t>
      </w:r>
    </w:p>
    <w:p w:rsidR="00405D7B" w:rsidRDefault="00394FF5" w:rsidP="0093001C">
      <w:pPr>
        <w:pStyle w:val="3"/>
        <w:numPr>
          <w:ilvl w:val="1"/>
          <w:numId w:val="0"/>
        </w:numPr>
        <w:ind w:left="410" w:hangingChars="171" w:hanging="410"/>
        <w:rPr>
          <w:rFonts w:hAnsi="宋体" w:hint="eastAsia"/>
          <w:color w:val="000000"/>
          <w:sz w:val="24"/>
          <w:szCs w:val="24"/>
        </w:rPr>
      </w:pPr>
      <w:r w:rsidRPr="00394FF5">
        <w:rPr>
          <w:rFonts w:hAnsi="宋体"/>
          <w:color w:val="000000"/>
          <w:sz w:val="24"/>
          <w:szCs w:val="24"/>
        </w:rPr>
        <w:t xml:space="preserve">2   </w:t>
      </w:r>
      <w:r w:rsidRPr="00394FF5">
        <w:rPr>
          <w:rFonts w:hAnsi="宋体" w:hint="eastAsia"/>
          <w:color w:val="000000"/>
          <w:sz w:val="24"/>
          <w:szCs w:val="24"/>
        </w:rPr>
        <w:t>招标人通过法定或规定的程序，有权在授标之前任何时候接受或拒绝任何投标，以及宣布招标程序无效，对受影响的投标人不承担任何责任，也无义务向受影响的投标人解释采取这一行动的理由。</w:t>
      </w:r>
    </w:p>
    <w:p w:rsidR="00026252" w:rsidRPr="00026252" w:rsidRDefault="00026252" w:rsidP="009900B2">
      <w:pPr>
        <w:ind w:left="359" w:hanging="359"/>
        <w:rPr>
          <w:sz w:val="24"/>
          <w:szCs w:val="24"/>
        </w:rPr>
      </w:pPr>
      <w:r w:rsidRPr="00026252">
        <w:rPr>
          <w:rFonts w:hint="eastAsia"/>
          <w:sz w:val="24"/>
          <w:szCs w:val="24"/>
        </w:rPr>
        <w:t>七、</w:t>
      </w:r>
      <w:r w:rsidRPr="00026252">
        <w:rPr>
          <w:rFonts w:ascii="宋体" w:hAnsi="宋体" w:hint="eastAsia"/>
          <w:bCs/>
          <w:sz w:val="24"/>
          <w:szCs w:val="24"/>
        </w:rPr>
        <w:t>本招标文件的解释权属于</w:t>
      </w:r>
      <w:r w:rsidRPr="00026252">
        <w:rPr>
          <w:rFonts w:ascii="宋体" w:hAnsi="宋体" w:hint="eastAsia"/>
          <w:sz w:val="24"/>
          <w:szCs w:val="24"/>
        </w:rPr>
        <w:t>广州白云山明兴制药有限公</w:t>
      </w:r>
      <w:r w:rsidRPr="00026252">
        <w:rPr>
          <w:rFonts w:ascii="宋体" w:hAnsi="宋体" w:hint="eastAsia"/>
          <w:b/>
          <w:bCs/>
          <w:sz w:val="24"/>
          <w:szCs w:val="24"/>
        </w:rPr>
        <w:t>司</w:t>
      </w:r>
    </w:p>
    <w:p w:rsidR="00F53914" w:rsidRPr="00172CBB" w:rsidRDefault="00F53914">
      <w:pPr>
        <w:pStyle w:val="3"/>
        <w:numPr>
          <w:ilvl w:val="1"/>
          <w:numId w:val="0"/>
        </w:numPr>
        <w:rPr>
          <w:rFonts w:hAnsi="宋体"/>
          <w:color w:val="000000"/>
          <w:sz w:val="24"/>
          <w:szCs w:val="24"/>
        </w:rPr>
        <w:sectPr w:rsidR="00F53914" w:rsidRPr="00172CBB">
          <w:pgSz w:w="11907" w:h="16840"/>
          <w:pgMar w:top="1418" w:right="1191" w:bottom="1418" w:left="1361" w:header="737" w:footer="737" w:gutter="0"/>
          <w:cols w:space="720"/>
          <w:docGrid w:type="lines" w:linePitch="285"/>
        </w:sectPr>
      </w:pPr>
    </w:p>
    <w:p w:rsidR="00F53914" w:rsidRDefault="00F53914" w:rsidP="00C0178F">
      <w:pPr>
        <w:spacing w:afterLines="100"/>
        <w:rPr>
          <w:rFonts w:ascii="宋体" w:hAnsi="宋体"/>
          <w:color w:val="000000"/>
        </w:rPr>
      </w:pPr>
      <w:r>
        <w:rPr>
          <w:rFonts w:ascii="宋体" w:hAnsi="宋体" w:hint="eastAsia"/>
          <w:b/>
          <w:color w:val="000000"/>
        </w:rPr>
        <w:lastRenderedPageBreak/>
        <w:t>附表1：</w:t>
      </w:r>
      <w:r>
        <w:rPr>
          <w:rFonts w:ascii="宋体" w:hAnsi="宋体" w:cs="宋体" w:hint="eastAsia"/>
          <w:sz w:val="28"/>
          <w:szCs w:val="28"/>
        </w:rPr>
        <w:t>投标单位资格审查表</w:t>
      </w:r>
    </w:p>
    <w:tbl>
      <w:tblPr>
        <w:tblW w:w="0" w:type="auto"/>
        <w:tblInd w:w="93" w:type="dxa"/>
        <w:tblLayout w:type="fixed"/>
        <w:tblLook w:val="0000"/>
      </w:tblPr>
      <w:tblGrid>
        <w:gridCol w:w="531"/>
        <w:gridCol w:w="4704"/>
        <w:gridCol w:w="1992"/>
        <w:gridCol w:w="2220"/>
        <w:gridCol w:w="2190"/>
        <w:gridCol w:w="2103"/>
      </w:tblGrid>
      <w:tr w:rsidR="00F53914">
        <w:trPr>
          <w:trHeight w:val="66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F53914" w:rsidRDefault="00F53914">
            <w:pPr>
              <w:jc w:val="center"/>
              <w:rPr>
                <w:rFonts w:ascii="黑体" w:eastAsia="黑体" w:hAnsi="宋体" w:cs="宋体"/>
                <w:sz w:val="32"/>
                <w:szCs w:val="32"/>
              </w:rPr>
            </w:pPr>
            <w:r>
              <w:rPr>
                <w:rFonts w:ascii="黑体" w:eastAsia="黑体" w:hAnsi="宋体" w:cs="宋体" w:hint="eastAsia"/>
                <w:sz w:val="32"/>
                <w:szCs w:val="32"/>
              </w:rPr>
              <w:t>投 标 单 位 资 格 审 查 表</w:t>
            </w:r>
          </w:p>
        </w:tc>
      </w:tr>
      <w:tr w:rsidR="00F53914">
        <w:trPr>
          <w:trHeight w:val="360"/>
        </w:trPr>
        <w:tc>
          <w:tcPr>
            <w:tcW w:w="531" w:type="dxa"/>
            <w:vMerge w:val="restart"/>
            <w:tcBorders>
              <w:top w:val="nil"/>
              <w:left w:val="single" w:sz="4" w:space="0" w:color="auto"/>
              <w:bottom w:val="single" w:sz="4" w:space="0" w:color="auto"/>
              <w:right w:val="single" w:sz="4" w:space="0" w:color="auto"/>
            </w:tcBorders>
            <w:vAlign w:val="center"/>
          </w:tcPr>
          <w:p w:rsidR="00F53914" w:rsidRDefault="00F53914">
            <w:pPr>
              <w:jc w:val="center"/>
              <w:rPr>
                <w:rFonts w:ascii="宋体" w:hAnsi="宋体" w:cs="宋体"/>
                <w:sz w:val="24"/>
                <w:szCs w:val="24"/>
              </w:rPr>
            </w:pPr>
            <w:r>
              <w:rPr>
                <w:rFonts w:ascii="宋体" w:hAnsi="宋体" w:cs="宋体" w:hint="eastAsia"/>
                <w:sz w:val="24"/>
                <w:szCs w:val="24"/>
              </w:rPr>
              <w:t>序号</w:t>
            </w:r>
          </w:p>
        </w:tc>
        <w:tc>
          <w:tcPr>
            <w:tcW w:w="4704" w:type="dxa"/>
            <w:vMerge w:val="restart"/>
            <w:tcBorders>
              <w:top w:val="nil"/>
              <w:left w:val="single" w:sz="4" w:space="0" w:color="auto"/>
              <w:bottom w:val="single" w:sz="4" w:space="0" w:color="000000"/>
              <w:right w:val="single" w:sz="4" w:space="0" w:color="auto"/>
            </w:tcBorders>
            <w:vAlign w:val="center"/>
          </w:tcPr>
          <w:p w:rsidR="00F53914" w:rsidRDefault="00F53914">
            <w:pPr>
              <w:jc w:val="center"/>
              <w:rPr>
                <w:rFonts w:ascii="黑体" w:eastAsia="黑体" w:hAnsi="宋体" w:cs="宋体"/>
                <w:sz w:val="24"/>
                <w:szCs w:val="24"/>
              </w:rPr>
            </w:pPr>
            <w:r>
              <w:rPr>
                <w:rFonts w:ascii="黑体" w:eastAsia="黑体" w:hAnsi="宋体" w:cs="宋体" w:hint="eastAsia"/>
                <w:sz w:val="24"/>
                <w:szCs w:val="24"/>
              </w:rPr>
              <w:t>要      求</w:t>
            </w:r>
          </w:p>
        </w:tc>
        <w:tc>
          <w:tcPr>
            <w:tcW w:w="8505" w:type="dxa"/>
            <w:gridSpan w:val="4"/>
            <w:tcBorders>
              <w:top w:val="single" w:sz="4" w:space="0" w:color="auto"/>
              <w:left w:val="nil"/>
              <w:bottom w:val="single" w:sz="4" w:space="0" w:color="auto"/>
              <w:right w:val="single" w:sz="4" w:space="0" w:color="000000"/>
            </w:tcBorders>
            <w:vAlign w:val="center"/>
          </w:tcPr>
          <w:p w:rsidR="00F53914" w:rsidRDefault="00F53914">
            <w:pPr>
              <w:jc w:val="center"/>
              <w:rPr>
                <w:rFonts w:ascii="黑体" w:eastAsia="黑体" w:hAnsi="宋体" w:cs="宋体"/>
                <w:sz w:val="24"/>
                <w:szCs w:val="24"/>
              </w:rPr>
            </w:pPr>
            <w:r>
              <w:rPr>
                <w:rFonts w:ascii="黑体" w:eastAsia="黑体" w:hAnsi="宋体" w:cs="宋体" w:hint="eastAsia"/>
                <w:sz w:val="24"/>
                <w:szCs w:val="24"/>
              </w:rPr>
              <w:t>投  标  单  位</w:t>
            </w:r>
          </w:p>
        </w:tc>
      </w:tr>
      <w:tr w:rsidR="00F53914">
        <w:trPr>
          <w:trHeight w:val="585"/>
        </w:trPr>
        <w:tc>
          <w:tcPr>
            <w:tcW w:w="531" w:type="dxa"/>
            <w:vMerge/>
            <w:tcBorders>
              <w:top w:val="nil"/>
              <w:left w:val="single" w:sz="4" w:space="0" w:color="auto"/>
              <w:bottom w:val="single" w:sz="4" w:space="0" w:color="auto"/>
              <w:right w:val="single" w:sz="4" w:space="0" w:color="auto"/>
            </w:tcBorders>
            <w:vAlign w:val="center"/>
          </w:tcPr>
          <w:p w:rsidR="00F53914" w:rsidRDefault="00F53914">
            <w:pPr>
              <w:rPr>
                <w:rFonts w:ascii="宋体" w:hAnsi="宋体" w:cs="宋体"/>
                <w:sz w:val="24"/>
                <w:szCs w:val="24"/>
              </w:rPr>
            </w:pPr>
          </w:p>
        </w:tc>
        <w:tc>
          <w:tcPr>
            <w:tcW w:w="4704" w:type="dxa"/>
            <w:vMerge/>
            <w:tcBorders>
              <w:top w:val="nil"/>
              <w:left w:val="single" w:sz="4" w:space="0" w:color="auto"/>
              <w:bottom w:val="single" w:sz="4" w:space="0" w:color="000000"/>
              <w:right w:val="single" w:sz="4" w:space="0" w:color="auto"/>
            </w:tcBorders>
            <w:vAlign w:val="center"/>
          </w:tcPr>
          <w:p w:rsidR="00F53914" w:rsidRDefault="00F53914">
            <w:pPr>
              <w:rPr>
                <w:rFonts w:ascii="黑体" w:eastAsia="黑体" w:hAnsi="宋体" w:cs="宋体"/>
                <w:sz w:val="24"/>
                <w:szCs w:val="24"/>
              </w:rPr>
            </w:pPr>
          </w:p>
        </w:tc>
        <w:tc>
          <w:tcPr>
            <w:tcW w:w="1992"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r>
      <w:tr w:rsidR="00F53914">
        <w:trPr>
          <w:trHeight w:val="780"/>
        </w:trPr>
        <w:tc>
          <w:tcPr>
            <w:tcW w:w="531" w:type="dxa"/>
            <w:tcBorders>
              <w:top w:val="nil"/>
              <w:left w:val="single" w:sz="4" w:space="0" w:color="auto"/>
              <w:bottom w:val="single" w:sz="4" w:space="0" w:color="auto"/>
              <w:right w:val="single" w:sz="4" w:space="0" w:color="auto"/>
            </w:tcBorders>
            <w:vAlign w:val="center"/>
          </w:tcPr>
          <w:p w:rsidR="00F53914" w:rsidRDefault="00F53914">
            <w:pPr>
              <w:jc w:val="center"/>
              <w:rPr>
                <w:rFonts w:ascii="宋体" w:hAnsi="宋体" w:cs="宋体"/>
                <w:sz w:val="24"/>
                <w:szCs w:val="24"/>
              </w:rPr>
            </w:pPr>
            <w:r>
              <w:rPr>
                <w:rFonts w:ascii="宋体" w:hAnsi="宋体" w:cs="宋体" w:hint="eastAsia"/>
                <w:sz w:val="24"/>
                <w:szCs w:val="24"/>
              </w:rPr>
              <w:t>1</w:t>
            </w:r>
          </w:p>
        </w:tc>
        <w:tc>
          <w:tcPr>
            <w:tcW w:w="4704" w:type="dxa"/>
            <w:tcBorders>
              <w:top w:val="nil"/>
              <w:left w:val="nil"/>
              <w:bottom w:val="single" w:sz="4" w:space="0" w:color="auto"/>
              <w:right w:val="single" w:sz="4" w:space="0" w:color="auto"/>
            </w:tcBorders>
            <w:vAlign w:val="center"/>
          </w:tcPr>
          <w:p w:rsidR="00F53914" w:rsidRDefault="00F53914">
            <w:pPr>
              <w:spacing w:line="360" w:lineRule="exact"/>
              <w:rPr>
                <w:rFonts w:ascii="宋体" w:hAnsi="宋体" w:cs="宋体"/>
                <w:sz w:val="24"/>
                <w:szCs w:val="24"/>
              </w:rPr>
            </w:pPr>
            <w:r>
              <w:rPr>
                <w:rFonts w:ascii="宋体" w:hAnsi="宋体" w:cs="宋体" w:hint="eastAsia"/>
                <w:sz w:val="24"/>
                <w:szCs w:val="24"/>
              </w:rPr>
              <w:t>投标文件密封良好，并在密封处加盖公章，否则审核结果不合格</w:t>
            </w:r>
          </w:p>
        </w:tc>
        <w:tc>
          <w:tcPr>
            <w:tcW w:w="1992"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r>
      <w:tr w:rsidR="00F53914">
        <w:trPr>
          <w:trHeight w:val="555"/>
        </w:trPr>
        <w:tc>
          <w:tcPr>
            <w:tcW w:w="531" w:type="dxa"/>
            <w:tcBorders>
              <w:top w:val="nil"/>
              <w:left w:val="single" w:sz="4" w:space="0" w:color="auto"/>
              <w:bottom w:val="single" w:sz="4" w:space="0" w:color="auto"/>
              <w:right w:val="single" w:sz="4" w:space="0" w:color="auto"/>
            </w:tcBorders>
            <w:vAlign w:val="center"/>
          </w:tcPr>
          <w:p w:rsidR="00F53914" w:rsidRDefault="00F53914">
            <w:pPr>
              <w:jc w:val="center"/>
              <w:rPr>
                <w:rFonts w:ascii="宋体" w:hAnsi="宋体" w:cs="宋体"/>
                <w:sz w:val="24"/>
                <w:szCs w:val="24"/>
              </w:rPr>
            </w:pPr>
            <w:r>
              <w:rPr>
                <w:rFonts w:ascii="宋体" w:hAnsi="宋体" w:cs="宋体" w:hint="eastAsia"/>
                <w:sz w:val="24"/>
                <w:szCs w:val="24"/>
              </w:rPr>
              <w:t>2</w:t>
            </w:r>
          </w:p>
        </w:tc>
        <w:tc>
          <w:tcPr>
            <w:tcW w:w="4704" w:type="dxa"/>
            <w:tcBorders>
              <w:top w:val="nil"/>
              <w:left w:val="nil"/>
              <w:bottom w:val="single" w:sz="4" w:space="0" w:color="auto"/>
              <w:right w:val="single" w:sz="4" w:space="0" w:color="auto"/>
            </w:tcBorders>
            <w:vAlign w:val="center"/>
          </w:tcPr>
          <w:p w:rsidR="00F53914" w:rsidRDefault="00F53914">
            <w:pPr>
              <w:spacing w:line="360" w:lineRule="exact"/>
              <w:rPr>
                <w:rFonts w:ascii="宋体" w:hAnsi="宋体" w:cs="宋体"/>
                <w:sz w:val="24"/>
                <w:szCs w:val="24"/>
              </w:rPr>
            </w:pPr>
            <w:r>
              <w:rPr>
                <w:rFonts w:ascii="宋体" w:hAnsi="宋体" w:cs="宋体" w:hint="eastAsia"/>
                <w:sz w:val="24"/>
                <w:szCs w:val="24"/>
              </w:rPr>
              <w:t>企业营业执照（或事业单位法人证书）</w:t>
            </w:r>
          </w:p>
          <w:p w:rsidR="00F53914" w:rsidRDefault="00F53914">
            <w:pPr>
              <w:spacing w:line="360" w:lineRule="exact"/>
              <w:rPr>
                <w:rFonts w:ascii="宋体" w:hAnsi="宋体" w:cs="宋体"/>
                <w:sz w:val="24"/>
                <w:szCs w:val="24"/>
              </w:rPr>
            </w:pPr>
            <w:r>
              <w:rPr>
                <w:rFonts w:ascii="宋体" w:hAnsi="宋体" w:cs="宋体" w:hint="eastAsia"/>
                <w:sz w:val="24"/>
                <w:szCs w:val="24"/>
              </w:rPr>
              <w:t>复印件齐全</w:t>
            </w:r>
          </w:p>
        </w:tc>
        <w:tc>
          <w:tcPr>
            <w:tcW w:w="1992"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c>
          <w:tcPr>
            <w:tcW w:w="222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c>
          <w:tcPr>
            <w:tcW w:w="219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r>
              <w:rPr>
                <w:rFonts w:ascii="宋体" w:hAnsi="宋体" w:cs="宋体" w:hint="eastAsia"/>
                <w:sz w:val="20"/>
              </w:rPr>
              <w:t xml:space="preserve">　</w:t>
            </w:r>
          </w:p>
        </w:tc>
      </w:tr>
      <w:tr w:rsidR="00F53914">
        <w:trPr>
          <w:trHeight w:val="615"/>
        </w:trPr>
        <w:tc>
          <w:tcPr>
            <w:tcW w:w="531" w:type="dxa"/>
            <w:tcBorders>
              <w:top w:val="nil"/>
              <w:left w:val="single" w:sz="4" w:space="0" w:color="auto"/>
              <w:bottom w:val="single" w:sz="4" w:space="0" w:color="auto"/>
              <w:right w:val="single" w:sz="4" w:space="0" w:color="auto"/>
            </w:tcBorders>
            <w:vAlign w:val="center"/>
          </w:tcPr>
          <w:p w:rsidR="00F53914" w:rsidRDefault="00F53914">
            <w:pPr>
              <w:jc w:val="center"/>
              <w:rPr>
                <w:rFonts w:ascii="宋体" w:hAnsi="宋体" w:cs="宋体"/>
                <w:sz w:val="24"/>
                <w:szCs w:val="24"/>
              </w:rPr>
            </w:pPr>
            <w:r>
              <w:rPr>
                <w:rFonts w:ascii="宋体" w:hAnsi="宋体" w:cs="宋体" w:hint="eastAsia"/>
                <w:sz w:val="24"/>
                <w:szCs w:val="24"/>
              </w:rPr>
              <w:t>3</w:t>
            </w:r>
          </w:p>
        </w:tc>
        <w:tc>
          <w:tcPr>
            <w:tcW w:w="4704" w:type="dxa"/>
            <w:tcBorders>
              <w:top w:val="nil"/>
              <w:left w:val="nil"/>
              <w:bottom w:val="single" w:sz="4" w:space="0" w:color="auto"/>
              <w:right w:val="single" w:sz="4" w:space="0" w:color="auto"/>
            </w:tcBorders>
            <w:vAlign w:val="center"/>
          </w:tcPr>
          <w:p w:rsidR="00F53914" w:rsidRDefault="00F53914">
            <w:pPr>
              <w:rPr>
                <w:rFonts w:ascii="宋体" w:hAnsi="宋体" w:cs="宋体"/>
                <w:sz w:val="24"/>
                <w:szCs w:val="24"/>
              </w:rPr>
            </w:pPr>
            <w:r>
              <w:rPr>
                <w:rFonts w:ascii="宋体" w:hAnsi="宋体" w:cs="宋体" w:hint="eastAsia"/>
                <w:sz w:val="24"/>
                <w:szCs w:val="24"/>
              </w:rPr>
              <w:t>投标文件正、副本各一份</w:t>
            </w:r>
          </w:p>
        </w:tc>
        <w:tc>
          <w:tcPr>
            <w:tcW w:w="1992"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22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19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r>
      <w:tr w:rsidR="00F53914">
        <w:trPr>
          <w:trHeight w:val="600"/>
        </w:trPr>
        <w:tc>
          <w:tcPr>
            <w:tcW w:w="531" w:type="dxa"/>
            <w:tcBorders>
              <w:top w:val="nil"/>
              <w:left w:val="single" w:sz="4" w:space="0" w:color="auto"/>
              <w:bottom w:val="single" w:sz="4" w:space="0" w:color="auto"/>
              <w:right w:val="single" w:sz="4" w:space="0" w:color="auto"/>
            </w:tcBorders>
            <w:vAlign w:val="center"/>
          </w:tcPr>
          <w:p w:rsidR="00F53914" w:rsidRDefault="00F53914">
            <w:pPr>
              <w:jc w:val="center"/>
              <w:rPr>
                <w:rFonts w:ascii="宋体" w:hAnsi="宋体" w:cs="宋体"/>
                <w:sz w:val="24"/>
                <w:szCs w:val="24"/>
              </w:rPr>
            </w:pPr>
            <w:r>
              <w:rPr>
                <w:rFonts w:ascii="宋体" w:hAnsi="宋体" w:cs="宋体" w:hint="eastAsia"/>
                <w:sz w:val="24"/>
                <w:szCs w:val="24"/>
              </w:rPr>
              <w:t>4</w:t>
            </w:r>
          </w:p>
        </w:tc>
        <w:tc>
          <w:tcPr>
            <w:tcW w:w="4704" w:type="dxa"/>
            <w:tcBorders>
              <w:top w:val="nil"/>
              <w:left w:val="nil"/>
              <w:bottom w:val="single" w:sz="4" w:space="0" w:color="auto"/>
              <w:right w:val="single" w:sz="4" w:space="0" w:color="auto"/>
            </w:tcBorders>
            <w:vAlign w:val="center"/>
          </w:tcPr>
          <w:p w:rsidR="00F53914" w:rsidRDefault="00F53914">
            <w:pPr>
              <w:rPr>
                <w:rFonts w:ascii="宋体" w:hAnsi="宋体" w:cs="宋体"/>
                <w:sz w:val="24"/>
                <w:szCs w:val="24"/>
              </w:rPr>
            </w:pPr>
            <w:r>
              <w:rPr>
                <w:rFonts w:ascii="宋体" w:hAnsi="宋体" w:cs="宋体" w:hint="eastAsia"/>
                <w:sz w:val="24"/>
                <w:szCs w:val="24"/>
              </w:rPr>
              <w:t>投标价不得超过招标控制价</w:t>
            </w:r>
          </w:p>
        </w:tc>
        <w:tc>
          <w:tcPr>
            <w:tcW w:w="1992"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22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190"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c>
          <w:tcPr>
            <w:tcW w:w="2103" w:type="dxa"/>
            <w:tcBorders>
              <w:top w:val="nil"/>
              <w:left w:val="nil"/>
              <w:bottom w:val="single" w:sz="4" w:space="0" w:color="auto"/>
              <w:right w:val="single" w:sz="4" w:space="0" w:color="auto"/>
            </w:tcBorders>
            <w:vAlign w:val="center"/>
          </w:tcPr>
          <w:p w:rsidR="00F53914" w:rsidRDefault="00F53914">
            <w:pPr>
              <w:rPr>
                <w:rFonts w:ascii="宋体" w:hAnsi="宋体" w:cs="宋体"/>
                <w:sz w:val="20"/>
              </w:rPr>
            </w:pPr>
          </w:p>
        </w:tc>
      </w:tr>
      <w:tr w:rsidR="00F53914">
        <w:trPr>
          <w:trHeight w:val="495"/>
        </w:trPr>
        <w:tc>
          <w:tcPr>
            <w:tcW w:w="531" w:type="dxa"/>
            <w:tcBorders>
              <w:top w:val="nil"/>
              <w:left w:val="single" w:sz="4" w:space="0" w:color="auto"/>
              <w:bottom w:val="single" w:sz="4" w:space="0" w:color="auto"/>
              <w:right w:val="single" w:sz="4" w:space="0" w:color="auto"/>
            </w:tcBorders>
            <w:vAlign w:val="center"/>
          </w:tcPr>
          <w:p w:rsidR="00F53914" w:rsidRDefault="00F53914">
            <w:pPr>
              <w:jc w:val="center"/>
              <w:rPr>
                <w:rFonts w:ascii="宋体" w:hAnsi="宋体" w:cs="宋体"/>
                <w:sz w:val="24"/>
                <w:szCs w:val="24"/>
              </w:rPr>
            </w:pPr>
            <w:r>
              <w:rPr>
                <w:rFonts w:ascii="宋体" w:hAnsi="宋体" w:cs="宋体" w:hint="eastAsia"/>
                <w:sz w:val="24"/>
                <w:szCs w:val="24"/>
              </w:rPr>
              <w:t xml:space="preserve">　</w:t>
            </w:r>
          </w:p>
        </w:tc>
        <w:tc>
          <w:tcPr>
            <w:tcW w:w="4704" w:type="dxa"/>
            <w:tcBorders>
              <w:top w:val="nil"/>
              <w:left w:val="nil"/>
              <w:bottom w:val="single" w:sz="4" w:space="0" w:color="auto"/>
              <w:right w:val="single" w:sz="4" w:space="0" w:color="auto"/>
            </w:tcBorders>
            <w:vAlign w:val="center"/>
          </w:tcPr>
          <w:p w:rsidR="00F53914" w:rsidRDefault="00F53914">
            <w:pPr>
              <w:rPr>
                <w:rFonts w:ascii="宋体" w:hAnsi="宋体" w:cs="宋体"/>
                <w:b/>
                <w:bCs/>
                <w:sz w:val="24"/>
                <w:szCs w:val="24"/>
              </w:rPr>
            </w:pPr>
            <w:r>
              <w:rPr>
                <w:rFonts w:ascii="宋体" w:hAnsi="宋体" w:cs="宋体" w:hint="eastAsia"/>
                <w:b/>
                <w:bCs/>
                <w:sz w:val="24"/>
                <w:szCs w:val="24"/>
              </w:rPr>
              <w:t>审查结果（合格/不合格）</w:t>
            </w:r>
          </w:p>
        </w:tc>
        <w:tc>
          <w:tcPr>
            <w:tcW w:w="1992" w:type="dxa"/>
            <w:tcBorders>
              <w:top w:val="nil"/>
              <w:left w:val="nil"/>
              <w:bottom w:val="single" w:sz="4" w:space="0" w:color="auto"/>
              <w:right w:val="single" w:sz="4" w:space="0" w:color="auto"/>
            </w:tcBorders>
            <w:vAlign w:val="center"/>
          </w:tcPr>
          <w:p w:rsidR="00F53914" w:rsidRDefault="00F53914">
            <w:pPr>
              <w:rPr>
                <w:rFonts w:ascii="宋体" w:hAnsi="宋体" w:cs="宋体"/>
                <w:sz w:val="24"/>
                <w:szCs w:val="24"/>
              </w:rPr>
            </w:pPr>
            <w:r>
              <w:rPr>
                <w:rFonts w:ascii="宋体" w:hAnsi="宋体" w:cs="宋体" w:hint="eastAsia"/>
                <w:sz w:val="24"/>
                <w:szCs w:val="24"/>
              </w:rPr>
              <w:t xml:space="preserve">　</w:t>
            </w:r>
          </w:p>
        </w:tc>
        <w:tc>
          <w:tcPr>
            <w:tcW w:w="2220" w:type="dxa"/>
            <w:tcBorders>
              <w:top w:val="nil"/>
              <w:left w:val="nil"/>
              <w:bottom w:val="single" w:sz="4" w:space="0" w:color="auto"/>
              <w:right w:val="single" w:sz="4" w:space="0" w:color="auto"/>
            </w:tcBorders>
            <w:vAlign w:val="center"/>
          </w:tcPr>
          <w:p w:rsidR="00F53914" w:rsidRDefault="00F53914">
            <w:pPr>
              <w:rPr>
                <w:rFonts w:ascii="宋体" w:hAnsi="宋体" w:cs="宋体"/>
                <w:sz w:val="24"/>
                <w:szCs w:val="24"/>
              </w:rPr>
            </w:pPr>
            <w:r>
              <w:rPr>
                <w:rFonts w:ascii="宋体" w:hAnsi="宋体" w:cs="宋体" w:hint="eastAsia"/>
                <w:sz w:val="24"/>
                <w:szCs w:val="24"/>
              </w:rPr>
              <w:t xml:space="preserve">　</w:t>
            </w:r>
          </w:p>
        </w:tc>
        <w:tc>
          <w:tcPr>
            <w:tcW w:w="2190" w:type="dxa"/>
            <w:tcBorders>
              <w:top w:val="nil"/>
              <w:left w:val="nil"/>
              <w:bottom w:val="single" w:sz="4" w:space="0" w:color="auto"/>
              <w:right w:val="single" w:sz="4" w:space="0" w:color="auto"/>
            </w:tcBorders>
            <w:vAlign w:val="center"/>
          </w:tcPr>
          <w:p w:rsidR="00F53914" w:rsidRDefault="00F53914">
            <w:pPr>
              <w:rPr>
                <w:rFonts w:ascii="宋体" w:hAnsi="宋体" w:cs="宋体"/>
                <w:sz w:val="24"/>
                <w:szCs w:val="24"/>
              </w:rPr>
            </w:pPr>
          </w:p>
        </w:tc>
        <w:tc>
          <w:tcPr>
            <w:tcW w:w="2103" w:type="dxa"/>
            <w:tcBorders>
              <w:top w:val="nil"/>
              <w:left w:val="nil"/>
              <w:bottom w:val="single" w:sz="4" w:space="0" w:color="auto"/>
              <w:right w:val="single" w:sz="4" w:space="0" w:color="auto"/>
            </w:tcBorders>
            <w:vAlign w:val="center"/>
          </w:tcPr>
          <w:p w:rsidR="00F53914" w:rsidRDefault="00F53914">
            <w:pPr>
              <w:rPr>
                <w:rFonts w:ascii="宋体" w:hAnsi="宋体" w:cs="宋体"/>
                <w:sz w:val="24"/>
                <w:szCs w:val="24"/>
              </w:rPr>
            </w:pPr>
            <w:r>
              <w:rPr>
                <w:rFonts w:ascii="宋体" w:hAnsi="宋体" w:cs="宋体" w:hint="eastAsia"/>
                <w:sz w:val="24"/>
                <w:szCs w:val="24"/>
              </w:rPr>
              <w:t xml:space="preserve">　</w:t>
            </w:r>
          </w:p>
        </w:tc>
      </w:tr>
      <w:tr w:rsidR="00F53914">
        <w:trPr>
          <w:trHeight w:val="1900"/>
        </w:trPr>
        <w:tc>
          <w:tcPr>
            <w:tcW w:w="13740" w:type="dxa"/>
            <w:gridSpan w:val="6"/>
            <w:tcBorders>
              <w:top w:val="single" w:sz="4" w:space="0" w:color="auto"/>
              <w:left w:val="single" w:sz="4" w:space="0" w:color="auto"/>
              <w:bottom w:val="single" w:sz="4" w:space="0" w:color="auto"/>
              <w:right w:val="single" w:sz="4" w:space="0" w:color="000000"/>
            </w:tcBorders>
          </w:tcPr>
          <w:p w:rsidR="00F53914" w:rsidRDefault="00F53914">
            <w:pPr>
              <w:rPr>
                <w:rFonts w:ascii="宋体" w:hAnsi="宋体" w:cs="宋体"/>
                <w:sz w:val="32"/>
                <w:szCs w:val="32"/>
              </w:rPr>
            </w:pPr>
            <w:r>
              <w:rPr>
                <w:rFonts w:ascii="宋体" w:hAnsi="宋体" w:cs="宋体" w:hint="eastAsia"/>
                <w:sz w:val="32"/>
                <w:szCs w:val="32"/>
              </w:rPr>
              <w:t>评委签名：</w:t>
            </w:r>
          </w:p>
        </w:tc>
      </w:tr>
      <w:tr w:rsidR="00F53914">
        <w:trPr>
          <w:trHeight w:val="480"/>
        </w:trPr>
        <w:tc>
          <w:tcPr>
            <w:tcW w:w="13740" w:type="dxa"/>
            <w:gridSpan w:val="6"/>
            <w:tcBorders>
              <w:top w:val="single" w:sz="4" w:space="0" w:color="auto"/>
              <w:left w:val="single" w:sz="4" w:space="0" w:color="auto"/>
              <w:bottom w:val="single" w:sz="4" w:space="0" w:color="auto"/>
              <w:right w:val="single" w:sz="4" w:space="0" w:color="000000"/>
            </w:tcBorders>
            <w:vAlign w:val="center"/>
          </w:tcPr>
          <w:p w:rsidR="00F53914" w:rsidRDefault="00F53914">
            <w:pPr>
              <w:rPr>
                <w:rFonts w:ascii="宋体" w:hAnsi="宋体" w:cs="宋体"/>
                <w:sz w:val="24"/>
                <w:szCs w:val="24"/>
              </w:rPr>
            </w:pPr>
            <w:r>
              <w:rPr>
                <w:rFonts w:ascii="宋体" w:hAnsi="宋体" w:cs="宋体" w:hint="eastAsia"/>
                <w:sz w:val="24"/>
                <w:szCs w:val="24"/>
              </w:rPr>
              <w:t xml:space="preserve">                                                                          时间：    　　年    月    日</w:t>
            </w:r>
          </w:p>
        </w:tc>
      </w:tr>
    </w:tbl>
    <w:p w:rsidR="00F53914" w:rsidRDefault="00F53914" w:rsidP="00C0178F">
      <w:pPr>
        <w:spacing w:afterLines="100"/>
        <w:rPr>
          <w:rFonts w:ascii="宋体" w:hAnsi="宋体"/>
          <w:b/>
          <w:color w:val="000000"/>
        </w:rPr>
      </w:pPr>
    </w:p>
    <w:p w:rsidR="00F53914" w:rsidRDefault="00F53914">
      <w:pPr>
        <w:sectPr w:rsidR="00F53914">
          <w:footerReference w:type="default" r:id="rId13"/>
          <w:pgSz w:w="16840" w:h="11907" w:orient="landscape"/>
          <w:pgMar w:top="1361" w:right="1418" w:bottom="1191" w:left="1418" w:header="737" w:footer="737" w:gutter="0"/>
          <w:cols w:space="720"/>
          <w:docGrid w:type="lines" w:linePitch="285"/>
        </w:sectPr>
      </w:pPr>
    </w:p>
    <w:p w:rsidR="00F53914" w:rsidRDefault="00F53914" w:rsidP="00C0178F">
      <w:pPr>
        <w:spacing w:afterLines="100"/>
        <w:rPr>
          <w:rFonts w:ascii="宋体" w:hAnsi="宋体"/>
          <w:b/>
          <w:color w:val="000000"/>
        </w:rPr>
      </w:pPr>
      <w:r>
        <w:rPr>
          <w:rFonts w:ascii="宋体" w:hAnsi="宋体" w:hint="eastAsia"/>
          <w:b/>
          <w:color w:val="000000"/>
        </w:rPr>
        <w:lastRenderedPageBreak/>
        <w:t xml:space="preserve">附表2：技术商务评审表 </w:t>
      </w:r>
    </w:p>
    <w:p w:rsidR="00F53914" w:rsidRDefault="00F53914">
      <w:pPr>
        <w:spacing w:line="360" w:lineRule="auto"/>
        <w:jc w:val="center"/>
        <w:rPr>
          <w:rFonts w:ascii="宋体" w:hAnsi="宋体"/>
          <w:b/>
          <w:color w:val="000000"/>
          <w:sz w:val="24"/>
          <w:szCs w:val="24"/>
        </w:rPr>
      </w:pPr>
      <w:r>
        <w:rPr>
          <w:rFonts w:ascii="宋体" w:hAnsi="宋体"/>
          <w:b/>
          <w:color w:val="000000"/>
          <w:sz w:val="24"/>
          <w:szCs w:val="24"/>
        </w:rPr>
        <w:t>技术</w:t>
      </w:r>
      <w:r>
        <w:rPr>
          <w:rFonts w:ascii="宋体" w:hAnsi="宋体" w:hint="eastAsia"/>
          <w:b/>
          <w:color w:val="000000"/>
          <w:sz w:val="24"/>
          <w:szCs w:val="24"/>
        </w:rPr>
        <w:t>、</w:t>
      </w:r>
      <w:r>
        <w:rPr>
          <w:rFonts w:ascii="宋体" w:hAnsi="宋体"/>
          <w:b/>
          <w:color w:val="000000"/>
          <w:sz w:val="24"/>
          <w:szCs w:val="24"/>
        </w:rPr>
        <w:t>商务评分表</w:t>
      </w:r>
    </w:p>
    <w:tbl>
      <w:tblPr>
        <w:tblW w:w="9087" w:type="dxa"/>
        <w:tblInd w:w="93" w:type="dxa"/>
        <w:tblLayout w:type="fixed"/>
        <w:tblLook w:val="0000"/>
      </w:tblPr>
      <w:tblGrid>
        <w:gridCol w:w="820"/>
        <w:gridCol w:w="1600"/>
        <w:gridCol w:w="700"/>
        <w:gridCol w:w="5967"/>
      </w:tblGrid>
      <w:tr w:rsidR="00F53914">
        <w:trPr>
          <w:trHeight w:val="473"/>
        </w:trPr>
        <w:tc>
          <w:tcPr>
            <w:tcW w:w="820" w:type="dxa"/>
            <w:tcBorders>
              <w:top w:val="single" w:sz="8" w:space="0" w:color="auto"/>
              <w:left w:val="single" w:sz="8" w:space="0" w:color="auto"/>
              <w:bottom w:val="double" w:sz="6" w:space="0" w:color="000000"/>
              <w:right w:val="single" w:sz="4" w:space="0" w:color="auto"/>
            </w:tcBorders>
            <w:vAlign w:val="center"/>
          </w:tcPr>
          <w:p w:rsidR="00F53914" w:rsidRDefault="00F53914">
            <w:pPr>
              <w:jc w:val="center"/>
              <w:rPr>
                <w:rFonts w:ascii="黑体" w:eastAsia="黑体" w:hAnsi="黑体" w:cs="宋体"/>
                <w:szCs w:val="21"/>
              </w:rPr>
            </w:pPr>
            <w:r>
              <w:rPr>
                <w:rFonts w:ascii="黑体" w:eastAsia="黑体" w:hAnsi="黑体" w:cs="宋体" w:hint="eastAsia"/>
                <w:szCs w:val="21"/>
              </w:rPr>
              <w:t>项目</w:t>
            </w:r>
          </w:p>
        </w:tc>
        <w:tc>
          <w:tcPr>
            <w:tcW w:w="1600" w:type="dxa"/>
            <w:tcBorders>
              <w:top w:val="single" w:sz="8" w:space="0" w:color="auto"/>
              <w:left w:val="single" w:sz="4" w:space="0" w:color="auto"/>
              <w:bottom w:val="double" w:sz="6" w:space="0" w:color="000000"/>
              <w:right w:val="single" w:sz="4" w:space="0" w:color="auto"/>
            </w:tcBorders>
            <w:vAlign w:val="center"/>
          </w:tcPr>
          <w:p w:rsidR="00F53914" w:rsidRDefault="00F53914">
            <w:pPr>
              <w:jc w:val="center"/>
              <w:rPr>
                <w:rFonts w:ascii="黑体" w:eastAsia="黑体" w:hAnsi="黑体" w:cs="宋体"/>
                <w:szCs w:val="21"/>
              </w:rPr>
            </w:pPr>
            <w:r>
              <w:rPr>
                <w:rFonts w:ascii="黑体" w:eastAsia="黑体" w:hAnsi="黑体" w:cs="宋体" w:hint="eastAsia"/>
                <w:szCs w:val="21"/>
              </w:rPr>
              <w:t>分项内容</w:t>
            </w:r>
          </w:p>
        </w:tc>
        <w:tc>
          <w:tcPr>
            <w:tcW w:w="700" w:type="dxa"/>
            <w:tcBorders>
              <w:top w:val="single" w:sz="8" w:space="0" w:color="auto"/>
              <w:left w:val="single" w:sz="4" w:space="0" w:color="auto"/>
              <w:bottom w:val="double" w:sz="6" w:space="0" w:color="000000"/>
              <w:right w:val="single" w:sz="4" w:space="0" w:color="auto"/>
            </w:tcBorders>
            <w:vAlign w:val="center"/>
          </w:tcPr>
          <w:p w:rsidR="00F53914" w:rsidRDefault="00F53914">
            <w:pPr>
              <w:jc w:val="center"/>
              <w:rPr>
                <w:rFonts w:ascii="黑体" w:eastAsia="黑体" w:hAnsi="黑体" w:cs="宋体"/>
                <w:szCs w:val="21"/>
              </w:rPr>
            </w:pPr>
            <w:r>
              <w:rPr>
                <w:rFonts w:ascii="黑体" w:eastAsia="黑体" w:hAnsi="黑体" w:cs="宋体" w:hint="eastAsia"/>
                <w:szCs w:val="21"/>
              </w:rPr>
              <w:t>满分</w:t>
            </w:r>
          </w:p>
        </w:tc>
        <w:tc>
          <w:tcPr>
            <w:tcW w:w="5967" w:type="dxa"/>
            <w:tcBorders>
              <w:top w:val="single" w:sz="8" w:space="0" w:color="auto"/>
              <w:left w:val="single" w:sz="4" w:space="0" w:color="auto"/>
              <w:bottom w:val="double" w:sz="6" w:space="0" w:color="000000"/>
              <w:right w:val="single" w:sz="4" w:space="0" w:color="auto"/>
            </w:tcBorders>
            <w:vAlign w:val="center"/>
          </w:tcPr>
          <w:p w:rsidR="00F53914" w:rsidRDefault="00F53914">
            <w:pPr>
              <w:jc w:val="center"/>
              <w:rPr>
                <w:rFonts w:ascii="黑体" w:eastAsia="黑体" w:hAnsi="黑体" w:cs="宋体"/>
                <w:szCs w:val="21"/>
              </w:rPr>
            </w:pPr>
            <w:r>
              <w:rPr>
                <w:rFonts w:ascii="黑体" w:eastAsia="黑体" w:hAnsi="黑体" w:cs="宋体" w:hint="eastAsia"/>
                <w:szCs w:val="21"/>
              </w:rPr>
              <w:t>评分说明</w:t>
            </w:r>
          </w:p>
        </w:tc>
      </w:tr>
      <w:tr w:rsidR="00F53914">
        <w:trPr>
          <w:trHeight w:val="700"/>
        </w:trPr>
        <w:tc>
          <w:tcPr>
            <w:tcW w:w="820" w:type="dxa"/>
            <w:vMerge w:val="restart"/>
            <w:tcBorders>
              <w:top w:val="nil"/>
              <w:left w:val="single" w:sz="8" w:space="0" w:color="auto"/>
              <w:right w:val="single" w:sz="4" w:space="0" w:color="auto"/>
            </w:tcBorders>
            <w:vAlign w:val="center"/>
          </w:tcPr>
          <w:p w:rsidR="00F53914" w:rsidRDefault="00F53914">
            <w:pPr>
              <w:ind w:firstLine="265"/>
              <w:rPr>
                <w:rFonts w:ascii="宋体" w:hAnsi="宋体" w:cs="宋体"/>
                <w:sz w:val="24"/>
                <w:szCs w:val="24"/>
              </w:rPr>
            </w:pPr>
            <w:r>
              <w:rPr>
                <w:rFonts w:ascii="宋体" w:hAnsi="宋体" w:cs="宋体" w:hint="eastAsia"/>
                <w:sz w:val="24"/>
                <w:szCs w:val="24"/>
              </w:rPr>
              <w:t>技</w:t>
            </w:r>
          </w:p>
          <w:p w:rsidR="00F53914" w:rsidRDefault="00F53914">
            <w:pPr>
              <w:ind w:firstLine="265"/>
              <w:rPr>
                <w:rFonts w:ascii="宋体" w:hAnsi="宋体" w:cs="宋体"/>
                <w:sz w:val="24"/>
                <w:szCs w:val="24"/>
              </w:rPr>
            </w:pPr>
            <w:r>
              <w:rPr>
                <w:rFonts w:ascii="宋体" w:hAnsi="宋体" w:cs="宋体" w:hint="eastAsia"/>
                <w:sz w:val="24"/>
                <w:szCs w:val="24"/>
              </w:rPr>
              <w:t>术</w:t>
            </w:r>
          </w:p>
          <w:p w:rsidR="00F53914" w:rsidRDefault="00F53914">
            <w:pPr>
              <w:ind w:leftChars="125" w:left="263"/>
              <w:rPr>
                <w:rFonts w:ascii="宋体" w:hAnsi="宋体" w:cs="宋体"/>
                <w:sz w:val="24"/>
                <w:szCs w:val="24"/>
              </w:rPr>
            </w:pPr>
            <w:r>
              <w:rPr>
                <w:rFonts w:ascii="宋体" w:hAnsi="宋体" w:cs="宋体" w:hint="eastAsia"/>
                <w:sz w:val="24"/>
                <w:szCs w:val="24"/>
              </w:rPr>
              <w:t>商务</w:t>
            </w:r>
          </w:p>
          <w:p w:rsidR="00F53914" w:rsidRDefault="00F53914">
            <w:pPr>
              <w:ind w:firstLine="265"/>
              <w:rPr>
                <w:rFonts w:ascii="宋体" w:hAnsi="宋体" w:cs="宋体"/>
                <w:szCs w:val="21"/>
              </w:rPr>
            </w:pPr>
            <w:r>
              <w:rPr>
                <w:rFonts w:ascii="宋体" w:hAnsi="宋体" w:cs="宋体" w:hint="eastAsia"/>
                <w:sz w:val="24"/>
                <w:szCs w:val="24"/>
              </w:rPr>
              <w:t>分</w:t>
            </w:r>
          </w:p>
        </w:tc>
        <w:tc>
          <w:tcPr>
            <w:tcW w:w="16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hint="eastAsia"/>
                <w:color w:val="000000"/>
                <w:szCs w:val="21"/>
              </w:rPr>
              <w:t>项目实施方案</w:t>
            </w:r>
          </w:p>
        </w:tc>
        <w:tc>
          <w:tcPr>
            <w:tcW w:w="7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30</w:t>
            </w:r>
          </w:p>
        </w:tc>
        <w:tc>
          <w:tcPr>
            <w:tcW w:w="5967" w:type="dxa"/>
            <w:tcBorders>
              <w:top w:val="nil"/>
              <w:left w:val="nil"/>
              <w:bottom w:val="single" w:sz="4" w:space="0" w:color="auto"/>
              <w:right w:val="single" w:sz="4" w:space="0" w:color="auto"/>
            </w:tcBorders>
            <w:vAlign w:val="center"/>
          </w:tcPr>
          <w:p w:rsidR="00F53914" w:rsidRDefault="00F53914">
            <w:pPr>
              <w:rPr>
                <w:rFonts w:ascii="宋体" w:hAnsi="宋体" w:cs="宋体"/>
                <w:szCs w:val="21"/>
              </w:rPr>
            </w:pPr>
            <w:r>
              <w:rPr>
                <w:rFonts w:hint="eastAsia"/>
                <w:color w:val="000000"/>
                <w:szCs w:val="21"/>
              </w:rPr>
              <w:t>视提供的项目实施方案（包含项目时间计划、项目组成员安排、具体项目管理及实施步骤等）合理、完善与否，十分合理完善得</w:t>
            </w:r>
            <w:r>
              <w:rPr>
                <w:rFonts w:hint="eastAsia"/>
                <w:color w:val="000000"/>
                <w:szCs w:val="21"/>
              </w:rPr>
              <w:t>21-30</w:t>
            </w:r>
            <w:r>
              <w:rPr>
                <w:rFonts w:hint="eastAsia"/>
                <w:color w:val="000000"/>
                <w:szCs w:val="21"/>
              </w:rPr>
              <w:t>分；较合理完善得</w:t>
            </w:r>
            <w:r>
              <w:rPr>
                <w:rFonts w:hint="eastAsia"/>
                <w:color w:val="000000"/>
                <w:szCs w:val="21"/>
              </w:rPr>
              <w:t>11-20</w:t>
            </w:r>
            <w:r>
              <w:rPr>
                <w:rFonts w:hint="eastAsia"/>
                <w:color w:val="000000"/>
                <w:szCs w:val="21"/>
              </w:rPr>
              <w:t>分；不够合理不够完善</w:t>
            </w:r>
            <w:r>
              <w:rPr>
                <w:rFonts w:hint="eastAsia"/>
                <w:color w:val="000000"/>
                <w:szCs w:val="21"/>
              </w:rPr>
              <w:t>0-10</w:t>
            </w:r>
            <w:r>
              <w:rPr>
                <w:rFonts w:hint="eastAsia"/>
                <w:color w:val="000000"/>
                <w:szCs w:val="21"/>
              </w:rPr>
              <w:t>分。</w:t>
            </w:r>
          </w:p>
        </w:tc>
      </w:tr>
      <w:tr w:rsidR="00F53914">
        <w:trPr>
          <w:trHeight w:val="1238"/>
        </w:trPr>
        <w:tc>
          <w:tcPr>
            <w:tcW w:w="820" w:type="dxa"/>
            <w:vMerge/>
            <w:tcBorders>
              <w:left w:val="single" w:sz="8" w:space="0" w:color="auto"/>
              <w:right w:val="single" w:sz="4" w:space="0" w:color="auto"/>
            </w:tcBorders>
            <w:vAlign w:val="center"/>
          </w:tcPr>
          <w:p w:rsidR="00F53914" w:rsidRDefault="00F53914">
            <w:pPr>
              <w:ind w:firstLine="265"/>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hint="eastAsia"/>
                <w:color w:val="000000"/>
                <w:szCs w:val="21"/>
              </w:rPr>
              <w:t>用户需求响应</w:t>
            </w:r>
          </w:p>
        </w:tc>
        <w:tc>
          <w:tcPr>
            <w:tcW w:w="7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40</w:t>
            </w:r>
          </w:p>
        </w:tc>
        <w:tc>
          <w:tcPr>
            <w:tcW w:w="5967" w:type="dxa"/>
            <w:tcBorders>
              <w:top w:val="nil"/>
              <w:left w:val="nil"/>
              <w:bottom w:val="single" w:sz="4" w:space="0" w:color="auto"/>
              <w:right w:val="single" w:sz="4" w:space="0" w:color="auto"/>
            </w:tcBorders>
            <w:vAlign w:val="center"/>
          </w:tcPr>
          <w:p w:rsidR="00F53914" w:rsidRDefault="00F53914">
            <w:pPr>
              <w:rPr>
                <w:color w:val="000000"/>
                <w:szCs w:val="21"/>
              </w:rPr>
            </w:pPr>
            <w:r>
              <w:rPr>
                <w:rFonts w:hint="eastAsia"/>
                <w:color w:val="000000"/>
                <w:szCs w:val="21"/>
              </w:rPr>
              <w:t>根据《数据中台系统用户需求》响应情况评分：</w:t>
            </w:r>
          </w:p>
          <w:p w:rsidR="00F53914" w:rsidRDefault="00F53914">
            <w:pPr>
              <w:rPr>
                <w:color w:val="000000"/>
                <w:szCs w:val="21"/>
              </w:rPr>
            </w:pPr>
            <w:r>
              <w:rPr>
                <w:rFonts w:hint="eastAsia"/>
                <w:color w:val="000000"/>
                <w:szCs w:val="21"/>
              </w:rPr>
              <w:t>1</w:t>
            </w:r>
            <w:r>
              <w:rPr>
                <w:rFonts w:hint="eastAsia"/>
                <w:color w:val="000000"/>
                <w:szCs w:val="21"/>
              </w:rPr>
              <w:t>、无负偏离，优于用户需求，得</w:t>
            </w:r>
            <w:r>
              <w:rPr>
                <w:rFonts w:hint="eastAsia"/>
                <w:color w:val="000000"/>
                <w:szCs w:val="21"/>
              </w:rPr>
              <w:t>31-40</w:t>
            </w:r>
            <w:r>
              <w:rPr>
                <w:rFonts w:hint="eastAsia"/>
                <w:color w:val="000000"/>
                <w:szCs w:val="21"/>
              </w:rPr>
              <w:t>分；</w:t>
            </w:r>
          </w:p>
          <w:p w:rsidR="00F53914" w:rsidRDefault="00F53914">
            <w:pPr>
              <w:rPr>
                <w:color w:val="000000"/>
                <w:szCs w:val="21"/>
              </w:rPr>
            </w:pPr>
            <w:r>
              <w:rPr>
                <w:rFonts w:hint="eastAsia"/>
                <w:color w:val="000000"/>
                <w:szCs w:val="21"/>
              </w:rPr>
              <w:t>2</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0-10%</w:t>
            </w:r>
            <w:r>
              <w:rPr>
                <w:rFonts w:hint="eastAsia"/>
                <w:color w:val="000000"/>
                <w:szCs w:val="21"/>
              </w:rPr>
              <w:t>或业务需求负偏离超过</w:t>
            </w:r>
            <w:r>
              <w:rPr>
                <w:rFonts w:hint="eastAsia"/>
                <w:color w:val="000000"/>
                <w:szCs w:val="21"/>
              </w:rPr>
              <w:t>0-5%</w:t>
            </w:r>
            <w:r>
              <w:rPr>
                <w:rFonts w:hint="eastAsia"/>
                <w:color w:val="000000"/>
                <w:szCs w:val="21"/>
              </w:rPr>
              <w:t>为满足得</w:t>
            </w:r>
            <w:r>
              <w:rPr>
                <w:rFonts w:hint="eastAsia"/>
                <w:color w:val="000000"/>
                <w:szCs w:val="21"/>
              </w:rPr>
              <w:t>21-30</w:t>
            </w:r>
            <w:r>
              <w:rPr>
                <w:rFonts w:hint="eastAsia"/>
                <w:color w:val="000000"/>
                <w:szCs w:val="21"/>
              </w:rPr>
              <w:t>分；</w:t>
            </w:r>
          </w:p>
          <w:p w:rsidR="00F53914" w:rsidRDefault="00F53914">
            <w:pPr>
              <w:rPr>
                <w:color w:val="000000"/>
                <w:szCs w:val="21"/>
              </w:rPr>
            </w:pPr>
            <w:r>
              <w:rPr>
                <w:rFonts w:hint="eastAsia"/>
                <w:color w:val="000000"/>
                <w:szCs w:val="21"/>
              </w:rPr>
              <w:t>3</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10-20%</w:t>
            </w:r>
            <w:r>
              <w:rPr>
                <w:rFonts w:hint="eastAsia"/>
                <w:color w:val="000000"/>
                <w:szCs w:val="21"/>
              </w:rPr>
              <w:t>或业务需求负偏离超过</w:t>
            </w:r>
            <w:r>
              <w:rPr>
                <w:rFonts w:hint="eastAsia"/>
                <w:color w:val="000000"/>
                <w:szCs w:val="21"/>
              </w:rPr>
              <w:t>5-10%</w:t>
            </w:r>
            <w:r>
              <w:rPr>
                <w:rFonts w:hint="eastAsia"/>
                <w:color w:val="000000"/>
                <w:szCs w:val="21"/>
              </w:rPr>
              <w:t>为基本满足得</w:t>
            </w:r>
            <w:r>
              <w:rPr>
                <w:rFonts w:hint="eastAsia"/>
                <w:color w:val="000000"/>
                <w:szCs w:val="21"/>
              </w:rPr>
              <w:t>11-20</w:t>
            </w:r>
            <w:r>
              <w:rPr>
                <w:rFonts w:hint="eastAsia"/>
                <w:color w:val="000000"/>
                <w:szCs w:val="21"/>
              </w:rPr>
              <w:t>分；</w:t>
            </w:r>
          </w:p>
          <w:p w:rsidR="00F53914" w:rsidRDefault="00F53914">
            <w:pPr>
              <w:rPr>
                <w:rFonts w:ascii="宋体" w:hAnsi="宋体" w:cs="宋体"/>
                <w:szCs w:val="21"/>
              </w:rPr>
            </w:pPr>
            <w:r>
              <w:rPr>
                <w:rFonts w:hint="eastAsia"/>
                <w:color w:val="000000"/>
                <w:szCs w:val="21"/>
              </w:rPr>
              <w:t>4</w:t>
            </w:r>
            <w:r>
              <w:rPr>
                <w:rFonts w:hint="eastAsia"/>
                <w:color w:val="000000"/>
                <w:szCs w:val="21"/>
              </w:rPr>
              <w:t>、</w:t>
            </w:r>
            <w:r>
              <w:rPr>
                <w:rFonts w:hint="eastAsia"/>
                <w:color w:val="000000"/>
                <w:szCs w:val="21"/>
              </w:rPr>
              <w:t xml:space="preserve"> </w:t>
            </w:r>
            <w:r>
              <w:rPr>
                <w:rFonts w:hint="eastAsia"/>
                <w:color w:val="000000"/>
                <w:szCs w:val="21"/>
              </w:rPr>
              <w:t>总的负偏离超过总数</w:t>
            </w:r>
            <w:r>
              <w:rPr>
                <w:rFonts w:hint="eastAsia"/>
                <w:color w:val="000000"/>
                <w:szCs w:val="21"/>
              </w:rPr>
              <w:t>20%</w:t>
            </w:r>
            <w:r>
              <w:rPr>
                <w:rFonts w:hint="eastAsia"/>
                <w:color w:val="000000"/>
                <w:szCs w:val="21"/>
              </w:rPr>
              <w:t>或业务需求负偏离超过</w:t>
            </w:r>
            <w:r>
              <w:rPr>
                <w:rFonts w:hint="eastAsia"/>
                <w:color w:val="000000"/>
                <w:szCs w:val="21"/>
              </w:rPr>
              <w:t>10%</w:t>
            </w:r>
            <w:r>
              <w:rPr>
                <w:rFonts w:hint="eastAsia"/>
                <w:color w:val="000000"/>
                <w:szCs w:val="21"/>
              </w:rPr>
              <w:t>为不完全满足得</w:t>
            </w:r>
            <w:r>
              <w:rPr>
                <w:rFonts w:hint="eastAsia"/>
                <w:color w:val="000000"/>
                <w:szCs w:val="21"/>
              </w:rPr>
              <w:t>0-10</w:t>
            </w:r>
            <w:r>
              <w:rPr>
                <w:rFonts w:hint="eastAsia"/>
                <w:color w:val="000000"/>
                <w:szCs w:val="21"/>
              </w:rPr>
              <w:t>分；。</w:t>
            </w:r>
          </w:p>
        </w:tc>
      </w:tr>
      <w:tr w:rsidR="00F53914">
        <w:trPr>
          <w:trHeight w:val="722"/>
        </w:trPr>
        <w:tc>
          <w:tcPr>
            <w:tcW w:w="820" w:type="dxa"/>
            <w:vMerge/>
            <w:tcBorders>
              <w:left w:val="single" w:sz="8" w:space="0" w:color="auto"/>
              <w:right w:val="single" w:sz="4" w:space="0" w:color="auto"/>
            </w:tcBorders>
            <w:vAlign w:val="center"/>
          </w:tcPr>
          <w:p w:rsidR="00F53914" w:rsidRDefault="00F53914">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业绩和经验</w:t>
            </w:r>
          </w:p>
        </w:tc>
        <w:tc>
          <w:tcPr>
            <w:tcW w:w="7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5</w:t>
            </w:r>
          </w:p>
        </w:tc>
        <w:tc>
          <w:tcPr>
            <w:tcW w:w="5967" w:type="dxa"/>
            <w:tcBorders>
              <w:top w:val="nil"/>
              <w:left w:val="nil"/>
              <w:bottom w:val="single" w:sz="4" w:space="0" w:color="auto"/>
              <w:right w:val="single" w:sz="4" w:space="0" w:color="auto"/>
            </w:tcBorders>
            <w:vAlign w:val="center"/>
          </w:tcPr>
          <w:p w:rsidR="00F53914" w:rsidRDefault="00F53914">
            <w:pPr>
              <w:rPr>
                <w:rFonts w:ascii="宋体" w:hAnsi="宋体" w:cs="宋体"/>
                <w:b/>
                <w:bCs/>
                <w:szCs w:val="21"/>
              </w:rPr>
            </w:pPr>
            <w:r>
              <w:rPr>
                <w:rFonts w:ascii="宋体" w:hAnsi="宋体" w:cs="宋体" w:hint="eastAsia"/>
                <w:szCs w:val="21"/>
              </w:rPr>
              <w:t>2019年1月1日至今，数据采集、数据中台或数字化相关服务案例，每一项业绩1分，最高5分；（投标人应提供项目合同或验收报告）。</w:t>
            </w:r>
          </w:p>
        </w:tc>
      </w:tr>
      <w:tr w:rsidR="00F53914">
        <w:trPr>
          <w:trHeight w:val="722"/>
        </w:trPr>
        <w:tc>
          <w:tcPr>
            <w:tcW w:w="820" w:type="dxa"/>
            <w:vMerge/>
            <w:tcBorders>
              <w:left w:val="single" w:sz="8" w:space="0" w:color="auto"/>
              <w:right w:val="single" w:sz="4" w:space="0" w:color="auto"/>
            </w:tcBorders>
            <w:vAlign w:val="center"/>
          </w:tcPr>
          <w:p w:rsidR="00F53914" w:rsidRDefault="00F53914">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hint="eastAsia"/>
                <w:color w:val="000000"/>
                <w:szCs w:val="21"/>
              </w:rPr>
              <w:t>资源保障</w:t>
            </w:r>
          </w:p>
        </w:tc>
        <w:tc>
          <w:tcPr>
            <w:tcW w:w="7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10</w:t>
            </w:r>
          </w:p>
        </w:tc>
        <w:tc>
          <w:tcPr>
            <w:tcW w:w="5967" w:type="dxa"/>
            <w:tcBorders>
              <w:top w:val="nil"/>
              <w:left w:val="nil"/>
              <w:bottom w:val="single" w:sz="4" w:space="0" w:color="auto"/>
              <w:right w:val="single" w:sz="4" w:space="0" w:color="auto"/>
            </w:tcBorders>
          </w:tcPr>
          <w:p w:rsidR="00F53914" w:rsidRDefault="00F53914">
            <w:pPr>
              <w:rPr>
                <w:color w:val="000000"/>
                <w:szCs w:val="21"/>
              </w:rPr>
            </w:pPr>
            <w:r>
              <w:rPr>
                <w:rFonts w:hint="eastAsia"/>
                <w:color w:val="000000"/>
                <w:szCs w:val="21"/>
              </w:rPr>
              <w:t>投入本项目的资源——保障充足与否，得</w:t>
            </w:r>
            <w:r>
              <w:rPr>
                <w:rFonts w:hint="eastAsia"/>
                <w:color w:val="000000"/>
                <w:szCs w:val="21"/>
              </w:rPr>
              <w:t>0-10</w:t>
            </w:r>
            <w:r>
              <w:rPr>
                <w:rFonts w:hint="eastAsia"/>
                <w:color w:val="000000"/>
                <w:szCs w:val="21"/>
              </w:rPr>
              <w:t>分。</w:t>
            </w:r>
          </w:p>
        </w:tc>
      </w:tr>
      <w:tr w:rsidR="00F53914">
        <w:trPr>
          <w:trHeight w:val="869"/>
        </w:trPr>
        <w:tc>
          <w:tcPr>
            <w:tcW w:w="820" w:type="dxa"/>
            <w:vMerge/>
            <w:tcBorders>
              <w:left w:val="single" w:sz="8" w:space="0" w:color="auto"/>
              <w:bottom w:val="single" w:sz="4" w:space="0" w:color="auto"/>
              <w:right w:val="single" w:sz="4" w:space="0" w:color="auto"/>
            </w:tcBorders>
            <w:vAlign w:val="center"/>
          </w:tcPr>
          <w:p w:rsidR="00F53914" w:rsidRDefault="00F53914">
            <w:pPr>
              <w:rPr>
                <w:rFonts w:ascii="宋体" w:hAnsi="宋体" w:cs="宋体"/>
                <w:szCs w:val="21"/>
              </w:rPr>
            </w:pPr>
          </w:p>
        </w:tc>
        <w:tc>
          <w:tcPr>
            <w:tcW w:w="16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售后服务</w:t>
            </w:r>
          </w:p>
        </w:tc>
        <w:tc>
          <w:tcPr>
            <w:tcW w:w="7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15</w:t>
            </w:r>
          </w:p>
        </w:tc>
        <w:tc>
          <w:tcPr>
            <w:tcW w:w="5967" w:type="dxa"/>
            <w:tcBorders>
              <w:top w:val="nil"/>
              <w:left w:val="nil"/>
              <w:bottom w:val="single" w:sz="4" w:space="0" w:color="auto"/>
              <w:right w:val="single" w:sz="4" w:space="0" w:color="auto"/>
            </w:tcBorders>
            <w:vAlign w:val="center"/>
          </w:tcPr>
          <w:p w:rsidR="00F53914" w:rsidRDefault="00F53914">
            <w:pPr>
              <w:rPr>
                <w:rFonts w:ascii="宋体" w:hAnsi="宋体" w:cs="宋体"/>
                <w:szCs w:val="21"/>
              </w:rPr>
            </w:pPr>
            <w:r>
              <w:rPr>
                <w:rFonts w:ascii="宋体" w:hAnsi="宋体" w:cs="宋体" w:hint="eastAsia"/>
                <w:szCs w:val="21"/>
              </w:rPr>
              <w:t>对比投标单位提供的售后服务承诺，包括上门服务速度，维修反馈时间，人员培训内容，服务费用等指标得0-15分。</w:t>
            </w:r>
          </w:p>
        </w:tc>
      </w:tr>
      <w:tr w:rsidR="00F53914">
        <w:trPr>
          <w:trHeight w:val="480"/>
        </w:trPr>
        <w:tc>
          <w:tcPr>
            <w:tcW w:w="2420" w:type="dxa"/>
            <w:gridSpan w:val="2"/>
            <w:tcBorders>
              <w:top w:val="single" w:sz="4" w:space="0" w:color="auto"/>
              <w:left w:val="single" w:sz="8" w:space="0" w:color="auto"/>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技术商务分合计</w:t>
            </w:r>
          </w:p>
        </w:tc>
        <w:tc>
          <w:tcPr>
            <w:tcW w:w="700" w:type="dxa"/>
            <w:tcBorders>
              <w:top w:val="nil"/>
              <w:left w:val="nil"/>
              <w:bottom w:val="single" w:sz="4" w:space="0" w:color="auto"/>
              <w:right w:val="single" w:sz="4" w:space="0" w:color="auto"/>
            </w:tcBorders>
            <w:vAlign w:val="center"/>
          </w:tcPr>
          <w:p w:rsidR="00F53914" w:rsidRDefault="00F53914">
            <w:pPr>
              <w:jc w:val="center"/>
              <w:rPr>
                <w:rFonts w:ascii="宋体" w:hAnsi="宋体" w:cs="宋体"/>
                <w:szCs w:val="21"/>
              </w:rPr>
            </w:pPr>
            <w:r>
              <w:rPr>
                <w:rFonts w:ascii="宋体" w:hAnsi="宋体" w:cs="宋体" w:hint="eastAsia"/>
                <w:szCs w:val="21"/>
              </w:rPr>
              <w:t>100</w:t>
            </w:r>
          </w:p>
        </w:tc>
        <w:tc>
          <w:tcPr>
            <w:tcW w:w="5967" w:type="dxa"/>
            <w:tcBorders>
              <w:top w:val="nil"/>
              <w:left w:val="nil"/>
              <w:bottom w:val="single" w:sz="4" w:space="0" w:color="auto"/>
              <w:right w:val="single" w:sz="4" w:space="0" w:color="auto"/>
            </w:tcBorders>
            <w:vAlign w:val="center"/>
          </w:tcPr>
          <w:p w:rsidR="00F53914" w:rsidRDefault="00F53914">
            <w:pPr>
              <w:rPr>
                <w:rFonts w:ascii="宋体" w:hAnsi="宋体" w:cs="宋体"/>
                <w:szCs w:val="21"/>
              </w:rPr>
            </w:pPr>
            <w:r>
              <w:rPr>
                <w:rFonts w:ascii="宋体" w:hAnsi="宋体" w:cs="宋体" w:hint="eastAsia"/>
                <w:szCs w:val="21"/>
              </w:rPr>
              <w:t xml:space="preserve">　</w:t>
            </w:r>
          </w:p>
        </w:tc>
      </w:tr>
    </w:tbl>
    <w:p w:rsidR="00F53914" w:rsidRDefault="00F53914">
      <w:pPr>
        <w:jc w:val="both"/>
      </w:pPr>
    </w:p>
    <w:p w:rsidR="00F53914" w:rsidRDefault="00F53914">
      <w:pPr>
        <w:jc w:val="center"/>
        <w:rPr>
          <w:rFonts w:ascii="宋体" w:hAnsi="宋体"/>
          <w:b/>
          <w:sz w:val="24"/>
          <w:szCs w:val="24"/>
        </w:rPr>
      </w:pPr>
      <w:r>
        <w:rPr>
          <w:rFonts w:ascii="宋体" w:hAnsi="宋体" w:hint="eastAsia"/>
          <w:b/>
          <w:sz w:val="24"/>
          <w:szCs w:val="24"/>
        </w:rPr>
        <w:t xml:space="preserve"> </w:t>
      </w:r>
    </w:p>
    <w:p w:rsidR="00F53914" w:rsidRDefault="00F53914">
      <w:pPr>
        <w:rPr>
          <w:sz w:val="52"/>
          <w:szCs w:val="52"/>
        </w:rPr>
      </w:pPr>
    </w:p>
    <w:p w:rsidR="00F53914" w:rsidRDefault="00F53914">
      <w:pPr>
        <w:snapToGrid w:val="0"/>
        <w:spacing w:line="360" w:lineRule="auto"/>
        <w:textAlignment w:val="baseline"/>
        <w:rPr>
          <w:rFonts w:ascii="宋体"/>
          <w:color w:val="000000"/>
          <w:sz w:val="24"/>
        </w:rPr>
      </w:pPr>
    </w:p>
    <w:sectPr w:rsidR="00F53914" w:rsidSect="001D608D">
      <w:footerReference w:type="default" r:id="rId14"/>
      <w:pgSz w:w="11906" w:h="16838"/>
      <w:pgMar w:top="1270" w:right="1298" w:bottom="1270" w:left="1361"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37F" w:rsidRDefault="001D337F" w:rsidP="00F53914">
      <w:r>
        <w:separator/>
      </w:r>
    </w:p>
  </w:endnote>
  <w:endnote w:type="continuationSeparator" w:id="1">
    <w:p w:rsidR="001D337F" w:rsidRDefault="001D337F" w:rsidP="00F539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7F" w:rsidRDefault="00405D7B">
    <w:pPr>
      <w:pStyle w:val="a6"/>
      <w:jc w:val="distribute"/>
    </w:pPr>
    <w:r>
      <w:pict>
        <v:line id="Line 8" o:spid="_x0000_s2049" style="position:absolute;left:0;text-align:left;z-index:251658752" from="0,-7.95pt" to="460.6pt,-7.95pt" o:allowincell="f"/>
      </w:pict>
    </w:r>
    <w:r>
      <w:pict>
        <v:line id="Line 7" o:spid="_x0000_s2050" style="position:absolute;left:0;text-align:left;z-index:251657728" from="0,-13.6pt" to=".05pt,-13.6pt" o:allowincell="f"/>
      </w:pict>
    </w:r>
    <w:r w:rsidR="000A057F">
      <w:rPr>
        <w:rFonts w:ascii="宋体" w:hAnsi="宋体"/>
      </w:rPr>
      <w:t xml:space="preserve">1 - </w:t>
    </w:r>
    <w:r w:rsidRPr="00405D7B">
      <w:rPr>
        <w:rFonts w:ascii="宋体" w:hAnsi="宋体"/>
      </w:rPr>
      <w:fldChar w:fldCharType="begin"/>
    </w:r>
    <w:r w:rsidR="000A057F">
      <w:rPr>
        <w:rStyle w:val="ab"/>
        <w:rFonts w:ascii="宋体" w:hAnsi="宋体"/>
      </w:rPr>
      <w:instrText xml:space="preserve"> PAGE </w:instrText>
    </w:r>
    <w:r w:rsidRPr="00405D7B">
      <w:rPr>
        <w:rFonts w:ascii="宋体" w:hAnsi="宋体"/>
      </w:rPr>
      <w:fldChar w:fldCharType="separate"/>
    </w:r>
    <w:r w:rsidR="000A057F">
      <w:rPr>
        <w:rStyle w:val="ab"/>
        <w:rFonts w:ascii="宋体" w:hAnsi="宋体"/>
      </w:rPr>
      <w:t>2</w:t>
    </w:r>
    <w:r>
      <w:fldChar w:fldCharType="end"/>
    </w:r>
    <w:r w:rsidR="000A057F">
      <w:rPr>
        <w:rStyle w:val="ab"/>
        <w:rFonts w:hint="eastAsia"/>
      </w:rPr>
      <w:t xml:space="preserve">                                                                                                     </w:t>
    </w:r>
    <w:r w:rsidR="000A057F">
      <w:rPr>
        <w:rFonts w:ascii="宋体" w:hAnsi="宋体" w:hint="eastAsia"/>
      </w:rPr>
      <w:t>(招标编号)XXXXXXXXXXXX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7F" w:rsidRDefault="00405D7B">
    <w:pPr>
      <w:pStyle w:val="a6"/>
      <w:tabs>
        <w:tab w:val="clear" w:pos="4153"/>
        <w:tab w:val="left" w:pos="0"/>
        <w:tab w:val="left" w:pos="7920"/>
      </w:tabs>
      <w:rPr>
        <w:rFonts w:ascii="宋体" w:hAnsi="宋体"/>
        <w:szCs w:val="18"/>
      </w:rPr>
    </w:pPr>
    <w:r>
      <w:rPr>
        <w:rFonts w:ascii="宋体" w:hAnsi="宋体"/>
        <w:szCs w:val="18"/>
      </w:rPr>
      <w:pict>
        <v:line id="Line 5" o:spid="_x0000_s2052" style="position:absolute;z-index:251656704" from="0,-13.6pt" to=".05pt,-13.6pt" o:allowincell="f"/>
      </w:pict>
    </w:r>
    <w:r w:rsidR="000A057F">
      <w:rPr>
        <w:rFonts w:ascii="宋体" w:hAnsi="宋体" w:hint="eastAsia"/>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7F" w:rsidRDefault="000A057F">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7F" w:rsidRDefault="000A057F">
    <w:pPr>
      <w:pStyle w:val="a6"/>
      <w:rPr>
        <w:szCs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7F" w:rsidRDefault="000A05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37F" w:rsidRDefault="001D337F" w:rsidP="00F53914">
      <w:r>
        <w:separator/>
      </w:r>
    </w:p>
  </w:footnote>
  <w:footnote w:type="continuationSeparator" w:id="1">
    <w:p w:rsidR="001D337F" w:rsidRDefault="001D337F" w:rsidP="00F53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7F" w:rsidRDefault="000A057F">
    <w:pPr>
      <w:pStyle w:val="a7"/>
      <w:jc w:val="left"/>
    </w:pPr>
    <w:r>
      <w:rPr>
        <w:rFonts w:ascii="宋体"/>
      </w:rPr>
      <w:t xml:space="preserve">  </w:t>
    </w:r>
    <w:r>
      <w:rPr>
        <w:rFonts w:ascii="宋体" w:hint="eastAsia"/>
      </w:rPr>
      <w:t xml:space="preserve">   </w:t>
    </w:r>
    <w:r>
      <w:rPr>
        <w:rFonts w:ascii="宋体"/>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7F" w:rsidRDefault="000A057F">
    <w:pPr>
      <w:pStyle w:val="a7"/>
      <w:pBdr>
        <w:bottom w:val="none" w:sz="0" w:space="1" w:color="auto"/>
      </w:pBdr>
      <w:jc w:val="left"/>
      <w:rPr>
        <w:rFonts w:ascii="宋体"/>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57F" w:rsidRDefault="000A057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763A"/>
    <w:multiLevelType w:val="multilevel"/>
    <w:tmpl w:val="10E6763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nsid w:val="134D2AD8"/>
    <w:multiLevelType w:val="multilevel"/>
    <w:tmpl w:val="134D2AD8"/>
    <w:lvl w:ilvl="0">
      <w:start w:val="1"/>
      <w:numFmt w:val="decimal"/>
      <w:lvlText w:val="%1."/>
      <w:lvlJc w:val="left"/>
      <w:pPr>
        <w:tabs>
          <w:tab w:val="num" w:pos="851"/>
        </w:tabs>
        <w:ind w:left="851" w:hanging="851"/>
      </w:pPr>
      <w:rPr>
        <w:rFonts w:eastAsia="宋体" w:hint="eastAsia"/>
        <w:b/>
        <w:i w:val="0"/>
        <w:sz w:val="24"/>
      </w:rPr>
    </w:lvl>
    <w:lvl w:ilvl="1">
      <w:start w:val="1"/>
      <w:numFmt w:val="decimal"/>
      <w:lvlText w:val="%1.%2"/>
      <w:lvlJc w:val="left"/>
      <w:pPr>
        <w:tabs>
          <w:tab w:val="num" w:pos="3731"/>
        </w:tabs>
        <w:ind w:left="3731" w:hanging="851"/>
      </w:pPr>
      <w:rPr>
        <w:rFonts w:eastAsia="宋体" w:hint="eastAsia"/>
        <w:b w:val="0"/>
        <w:i w:val="0"/>
        <w:color w:val="auto"/>
        <w:sz w:val="21"/>
        <w:szCs w:val="21"/>
      </w:rPr>
    </w:lvl>
    <w:lvl w:ilvl="2">
      <w:start w:val="1"/>
      <w:numFmt w:val="decimal"/>
      <w:lvlText w:val="（%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nsid w:val="51D06746"/>
    <w:multiLevelType w:val="multilevel"/>
    <w:tmpl w:val="51D06746"/>
    <w:lvl w:ilvl="0">
      <w:start w:val="1"/>
      <w:numFmt w:val="decimal"/>
      <w:lvlText w:val="URS%1"/>
      <w:lvlJc w:val="center"/>
      <w:pPr>
        <w:ind w:left="0" w:firstLine="0"/>
      </w:pPr>
      <w:rPr>
        <w:rFonts w:hint="eastAsia"/>
        <w:b w:val="0"/>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57756BED"/>
    <w:multiLevelType w:val="multilevel"/>
    <w:tmpl w:val="57756BED"/>
    <w:lvl w:ilvl="0">
      <w:start w:val="1"/>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4">
    <w:nsid w:val="61AB18C8"/>
    <w:multiLevelType w:val="multilevel"/>
    <w:tmpl w:val="61AB18C8"/>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5">
    <w:nsid w:val="7B247538"/>
    <w:multiLevelType w:val="multilevel"/>
    <w:tmpl w:val="7B2475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WI5N2E0ZjRhYzcxZmU4MGMxOTJlOWMwYzY3MGYwZTEifQ=="/>
  </w:docVars>
  <w:rsids>
    <w:rsidRoot w:val="0A94752D"/>
    <w:rsid w:val="00026252"/>
    <w:rsid w:val="00041F91"/>
    <w:rsid w:val="0005539B"/>
    <w:rsid w:val="0007357D"/>
    <w:rsid w:val="000A057F"/>
    <w:rsid w:val="000C0F12"/>
    <w:rsid w:val="000C6327"/>
    <w:rsid w:val="000F16AF"/>
    <w:rsid w:val="000F3876"/>
    <w:rsid w:val="000F477C"/>
    <w:rsid w:val="000F494F"/>
    <w:rsid w:val="0010148C"/>
    <w:rsid w:val="001276FA"/>
    <w:rsid w:val="00140796"/>
    <w:rsid w:val="001411C9"/>
    <w:rsid w:val="00172CBB"/>
    <w:rsid w:val="00177842"/>
    <w:rsid w:val="0018150F"/>
    <w:rsid w:val="00196E60"/>
    <w:rsid w:val="001D337F"/>
    <w:rsid w:val="001D608D"/>
    <w:rsid w:val="001E7B13"/>
    <w:rsid w:val="00204E5D"/>
    <w:rsid w:val="0021004D"/>
    <w:rsid w:val="002108C3"/>
    <w:rsid w:val="0022786B"/>
    <w:rsid w:val="00242A19"/>
    <w:rsid w:val="00250AA1"/>
    <w:rsid w:val="00255BC2"/>
    <w:rsid w:val="00261950"/>
    <w:rsid w:val="00264B8F"/>
    <w:rsid w:val="00265842"/>
    <w:rsid w:val="00270315"/>
    <w:rsid w:val="00272133"/>
    <w:rsid w:val="0027354C"/>
    <w:rsid w:val="0028155B"/>
    <w:rsid w:val="002A3E5C"/>
    <w:rsid w:val="002A4581"/>
    <w:rsid w:val="002B054A"/>
    <w:rsid w:val="002B074C"/>
    <w:rsid w:val="002B303D"/>
    <w:rsid w:val="002C3BF2"/>
    <w:rsid w:val="002E2059"/>
    <w:rsid w:val="002F5859"/>
    <w:rsid w:val="00320027"/>
    <w:rsid w:val="00331305"/>
    <w:rsid w:val="003357A5"/>
    <w:rsid w:val="00336405"/>
    <w:rsid w:val="00341245"/>
    <w:rsid w:val="00353689"/>
    <w:rsid w:val="00376D3A"/>
    <w:rsid w:val="00377CD7"/>
    <w:rsid w:val="00386ECC"/>
    <w:rsid w:val="00392913"/>
    <w:rsid w:val="00393C86"/>
    <w:rsid w:val="00394FF5"/>
    <w:rsid w:val="003A6258"/>
    <w:rsid w:val="003B25CB"/>
    <w:rsid w:val="003B278C"/>
    <w:rsid w:val="003C3C49"/>
    <w:rsid w:val="003D7571"/>
    <w:rsid w:val="003E06DA"/>
    <w:rsid w:val="003E2745"/>
    <w:rsid w:val="00405598"/>
    <w:rsid w:val="00405D7B"/>
    <w:rsid w:val="00411C16"/>
    <w:rsid w:val="004157B6"/>
    <w:rsid w:val="00443551"/>
    <w:rsid w:val="004671E9"/>
    <w:rsid w:val="00471900"/>
    <w:rsid w:val="004803C6"/>
    <w:rsid w:val="00483AF4"/>
    <w:rsid w:val="004A5588"/>
    <w:rsid w:val="004A6C66"/>
    <w:rsid w:val="004B0999"/>
    <w:rsid w:val="004B6738"/>
    <w:rsid w:val="004C07CC"/>
    <w:rsid w:val="004F3ED5"/>
    <w:rsid w:val="004F74D9"/>
    <w:rsid w:val="0050136C"/>
    <w:rsid w:val="00532F6D"/>
    <w:rsid w:val="00533EBA"/>
    <w:rsid w:val="0054061A"/>
    <w:rsid w:val="00552524"/>
    <w:rsid w:val="0055514F"/>
    <w:rsid w:val="005560B2"/>
    <w:rsid w:val="00566E63"/>
    <w:rsid w:val="00583DCF"/>
    <w:rsid w:val="005856B8"/>
    <w:rsid w:val="005A4339"/>
    <w:rsid w:val="005E185C"/>
    <w:rsid w:val="005E1B03"/>
    <w:rsid w:val="005F40C5"/>
    <w:rsid w:val="0061617C"/>
    <w:rsid w:val="006327F7"/>
    <w:rsid w:val="00662118"/>
    <w:rsid w:val="00680C98"/>
    <w:rsid w:val="00680F62"/>
    <w:rsid w:val="006D14C1"/>
    <w:rsid w:val="006D3094"/>
    <w:rsid w:val="006D410B"/>
    <w:rsid w:val="006E028B"/>
    <w:rsid w:val="006E5EEC"/>
    <w:rsid w:val="006F7DB6"/>
    <w:rsid w:val="00740527"/>
    <w:rsid w:val="00754650"/>
    <w:rsid w:val="00760C63"/>
    <w:rsid w:val="00766DF0"/>
    <w:rsid w:val="00771625"/>
    <w:rsid w:val="00781731"/>
    <w:rsid w:val="0078533E"/>
    <w:rsid w:val="00794CEF"/>
    <w:rsid w:val="007A09BE"/>
    <w:rsid w:val="007A3473"/>
    <w:rsid w:val="007A5264"/>
    <w:rsid w:val="007C762B"/>
    <w:rsid w:val="007E55BC"/>
    <w:rsid w:val="007F350C"/>
    <w:rsid w:val="007F3E49"/>
    <w:rsid w:val="00853C76"/>
    <w:rsid w:val="00857D42"/>
    <w:rsid w:val="00860701"/>
    <w:rsid w:val="0086548A"/>
    <w:rsid w:val="00871C89"/>
    <w:rsid w:val="0088320C"/>
    <w:rsid w:val="008B1F09"/>
    <w:rsid w:val="008D6F1B"/>
    <w:rsid w:val="008D7042"/>
    <w:rsid w:val="008E0D8F"/>
    <w:rsid w:val="008E6DAB"/>
    <w:rsid w:val="00903D86"/>
    <w:rsid w:val="00904F0E"/>
    <w:rsid w:val="00907797"/>
    <w:rsid w:val="009137D4"/>
    <w:rsid w:val="00917EFE"/>
    <w:rsid w:val="009227FC"/>
    <w:rsid w:val="009243F5"/>
    <w:rsid w:val="0092468F"/>
    <w:rsid w:val="0093001C"/>
    <w:rsid w:val="009364E6"/>
    <w:rsid w:val="00944378"/>
    <w:rsid w:val="00950F3F"/>
    <w:rsid w:val="0097207C"/>
    <w:rsid w:val="009900B2"/>
    <w:rsid w:val="009A7A02"/>
    <w:rsid w:val="009E5BBA"/>
    <w:rsid w:val="00A10551"/>
    <w:rsid w:val="00A12336"/>
    <w:rsid w:val="00A169C3"/>
    <w:rsid w:val="00A300D5"/>
    <w:rsid w:val="00A45562"/>
    <w:rsid w:val="00A55F30"/>
    <w:rsid w:val="00A64C21"/>
    <w:rsid w:val="00A7762B"/>
    <w:rsid w:val="00A941D3"/>
    <w:rsid w:val="00A9461F"/>
    <w:rsid w:val="00AA1E1F"/>
    <w:rsid w:val="00AD3FB4"/>
    <w:rsid w:val="00B04172"/>
    <w:rsid w:val="00B16CDD"/>
    <w:rsid w:val="00B21A87"/>
    <w:rsid w:val="00B33D8D"/>
    <w:rsid w:val="00B46B0F"/>
    <w:rsid w:val="00B50BEF"/>
    <w:rsid w:val="00B51285"/>
    <w:rsid w:val="00B529A1"/>
    <w:rsid w:val="00B52AF8"/>
    <w:rsid w:val="00B710BD"/>
    <w:rsid w:val="00B87604"/>
    <w:rsid w:val="00B9487A"/>
    <w:rsid w:val="00B94EC1"/>
    <w:rsid w:val="00BA4960"/>
    <w:rsid w:val="00BB3E6B"/>
    <w:rsid w:val="00BB4823"/>
    <w:rsid w:val="00BE4169"/>
    <w:rsid w:val="00BF630B"/>
    <w:rsid w:val="00C0178F"/>
    <w:rsid w:val="00C029FC"/>
    <w:rsid w:val="00C210C3"/>
    <w:rsid w:val="00C31C6D"/>
    <w:rsid w:val="00C44546"/>
    <w:rsid w:val="00C47A0A"/>
    <w:rsid w:val="00C60395"/>
    <w:rsid w:val="00C73A91"/>
    <w:rsid w:val="00C77AFE"/>
    <w:rsid w:val="00C813C5"/>
    <w:rsid w:val="00C85760"/>
    <w:rsid w:val="00CB25FE"/>
    <w:rsid w:val="00CB40AB"/>
    <w:rsid w:val="00CC1C3B"/>
    <w:rsid w:val="00CE1F9E"/>
    <w:rsid w:val="00CF6872"/>
    <w:rsid w:val="00D01F1C"/>
    <w:rsid w:val="00D0259B"/>
    <w:rsid w:val="00D025D0"/>
    <w:rsid w:val="00D0364F"/>
    <w:rsid w:val="00D135E2"/>
    <w:rsid w:val="00D22E41"/>
    <w:rsid w:val="00D551E3"/>
    <w:rsid w:val="00D6107E"/>
    <w:rsid w:val="00D64220"/>
    <w:rsid w:val="00D72D85"/>
    <w:rsid w:val="00D861B3"/>
    <w:rsid w:val="00D86C11"/>
    <w:rsid w:val="00DC086D"/>
    <w:rsid w:val="00DC27D7"/>
    <w:rsid w:val="00DC3876"/>
    <w:rsid w:val="00DC6182"/>
    <w:rsid w:val="00DF3D97"/>
    <w:rsid w:val="00DF51B6"/>
    <w:rsid w:val="00E15D54"/>
    <w:rsid w:val="00E25393"/>
    <w:rsid w:val="00E3046A"/>
    <w:rsid w:val="00E4707C"/>
    <w:rsid w:val="00E47199"/>
    <w:rsid w:val="00E52B04"/>
    <w:rsid w:val="00E63CBA"/>
    <w:rsid w:val="00E643BE"/>
    <w:rsid w:val="00E6599C"/>
    <w:rsid w:val="00E70CF9"/>
    <w:rsid w:val="00E80DBD"/>
    <w:rsid w:val="00E83A58"/>
    <w:rsid w:val="00E96718"/>
    <w:rsid w:val="00EA00C9"/>
    <w:rsid w:val="00EB4F01"/>
    <w:rsid w:val="00EB5AD9"/>
    <w:rsid w:val="00EC4045"/>
    <w:rsid w:val="00EE3BEF"/>
    <w:rsid w:val="00EE5529"/>
    <w:rsid w:val="00F05D76"/>
    <w:rsid w:val="00F1522C"/>
    <w:rsid w:val="00F15F0A"/>
    <w:rsid w:val="00F31FE1"/>
    <w:rsid w:val="00F41981"/>
    <w:rsid w:val="00F4672C"/>
    <w:rsid w:val="00F47DDB"/>
    <w:rsid w:val="00F53914"/>
    <w:rsid w:val="00F57305"/>
    <w:rsid w:val="00F7334A"/>
    <w:rsid w:val="00F736D5"/>
    <w:rsid w:val="00F7796E"/>
    <w:rsid w:val="00F81EDC"/>
    <w:rsid w:val="00FC6AF7"/>
    <w:rsid w:val="00FD2C54"/>
    <w:rsid w:val="00FD3887"/>
    <w:rsid w:val="00FF210A"/>
    <w:rsid w:val="02F04C34"/>
    <w:rsid w:val="03AE730B"/>
    <w:rsid w:val="065A410F"/>
    <w:rsid w:val="066B5CCB"/>
    <w:rsid w:val="07A95C16"/>
    <w:rsid w:val="087C153A"/>
    <w:rsid w:val="0A94752D"/>
    <w:rsid w:val="0BFA4E93"/>
    <w:rsid w:val="0C096893"/>
    <w:rsid w:val="0EAA3D6B"/>
    <w:rsid w:val="1043331C"/>
    <w:rsid w:val="104B769A"/>
    <w:rsid w:val="10A07391"/>
    <w:rsid w:val="117D3FE1"/>
    <w:rsid w:val="1297440F"/>
    <w:rsid w:val="12F71611"/>
    <w:rsid w:val="13925F43"/>
    <w:rsid w:val="141B44FF"/>
    <w:rsid w:val="149351B5"/>
    <w:rsid w:val="155B7BC3"/>
    <w:rsid w:val="16AA0415"/>
    <w:rsid w:val="1A0278E7"/>
    <w:rsid w:val="1A1D1B4E"/>
    <w:rsid w:val="1A37380F"/>
    <w:rsid w:val="1BB2730B"/>
    <w:rsid w:val="1CC31BB7"/>
    <w:rsid w:val="1DB45D4C"/>
    <w:rsid w:val="1F923DD0"/>
    <w:rsid w:val="1F937B63"/>
    <w:rsid w:val="20874A9B"/>
    <w:rsid w:val="21BE150C"/>
    <w:rsid w:val="220173F4"/>
    <w:rsid w:val="2230216D"/>
    <w:rsid w:val="227B34E6"/>
    <w:rsid w:val="24D230EE"/>
    <w:rsid w:val="29975AA3"/>
    <w:rsid w:val="29F76637"/>
    <w:rsid w:val="2B31740B"/>
    <w:rsid w:val="2C3516D0"/>
    <w:rsid w:val="2E690A00"/>
    <w:rsid w:val="2E735048"/>
    <w:rsid w:val="2ED235D8"/>
    <w:rsid w:val="32232C29"/>
    <w:rsid w:val="32695EBD"/>
    <w:rsid w:val="32EF7A08"/>
    <w:rsid w:val="36331ABF"/>
    <w:rsid w:val="368E04F6"/>
    <w:rsid w:val="397A283F"/>
    <w:rsid w:val="3A7A676A"/>
    <w:rsid w:val="3D0E6AF4"/>
    <w:rsid w:val="3E255DAA"/>
    <w:rsid w:val="3E9657DF"/>
    <w:rsid w:val="3F237F51"/>
    <w:rsid w:val="409910B6"/>
    <w:rsid w:val="43B21F21"/>
    <w:rsid w:val="444C185A"/>
    <w:rsid w:val="452C1DE9"/>
    <w:rsid w:val="462733C1"/>
    <w:rsid w:val="476E6A63"/>
    <w:rsid w:val="52A303C3"/>
    <w:rsid w:val="54090F36"/>
    <w:rsid w:val="549D5AC9"/>
    <w:rsid w:val="57150FA3"/>
    <w:rsid w:val="5B8062DF"/>
    <w:rsid w:val="5D6D34CF"/>
    <w:rsid w:val="5E07345C"/>
    <w:rsid w:val="5EFF05C4"/>
    <w:rsid w:val="63A67225"/>
    <w:rsid w:val="63D3255F"/>
    <w:rsid w:val="672D510D"/>
    <w:rsid w:val="67507078"/>
    <w:rsid w:val="6A835882"/>
    <w:rsid w:val="6AF1493D"/>
    <w:rsid w:val="6B081354"/>
    <w:rsid w:val="6BFE34A2"/>
    <w:rsid w:val="6D822018"/>
    <w:rsid w:val="6E136D55"/>
    <w:rsid w:val="6F156A06"/>
    <w:rsid w:val="70B6621D"/>
    <w:rsid w:val="7143017D"/>
    <w:rsid w:val="739D630F"/>
    <w:rsid w:val="76F070F2"/>
    <w:rsid w:val="77772CE4"/>
    <w:rsid w:val="78CD6E66"/>
    <w:rsid w:val="7B431536"/>
    <w:rsid w:val="7BE651C7"/>
    <w:rsid w:val="7CBF20D4"/>
    <w:rsid w:val="7ECF7985"/>
    <w:rsid w:val="7F7F0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lock Text" w:semiHidden="1"/>
    <w:lsdException w:name="FollowedHyperlink" w:semiHidden="1"/>
    <w:lsdException w:name="Strong" w:uiPriority="0"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Table Grid" w:semiHidden="1" w:uiPriority="39"/>
    <w:lsdException w:name="Table Theme" w:semiHidden="1"/>
    <w:lsdException w:name="Placeholder Text" w:semiHidden="1"/>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nhideWhenUsed="0" w:qFormat="1"/>
    <w:lsdException w:name="Intense Quote"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rsid w:val="001D608D"/>
    <w:rPr>
      <w:sz w:val="21"/>
    </w:rPr>
  </w:style>
  <w:style w:type="paragraph" w:styleId="1">
    <w:name w:val="heading 1"/>
    <w:basedOn w:val="a"/>
    <w:next w:val="a"/>
    <w:link w:val="1Char"/>
    <w:qFormat/>
    <w:rsid w:val="001D608D"/>
    <w:pPr>
      <w:keepNext/>
      <w:jc w:val="center"/>
      <w:outlineLvl w:val="0"/>
    </w:pPr>
    <w:rPr>
      <w:rFonts w:eastAsia="Arial"/>
      <w:b/>
      <w:sz w:val="24"/>
      <w:lang w:val="da-DK" w:eastAsia="en-GB"/>
    </w:rPr>
  </w:style>
  <w:style w:type="paragraph" w:styleId="2">
    <w:name w:val="heading 2"/>
    <w:basedOn w:val="a"/>
    <w:next w:val="a"/>
    <w:link w:val="2Char"/>
    <w:qFormat/>
    <w:rsid w:val="001D60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D608D"/>
    <w:pPr>
      <w:widowControl w:val="0"/>
      <w:tabs>
        <w:tab w:val="left" w:pos="3731"/>
      </w:tabs>
      <w:spacing w:line="360" w:lineRule="auto"/>
      <w:ind w:left="3731" w:hanging="851"/>
      <w:jc w:val="both"/>
      <w:outlineLvl w:val="2"/>
    </w:pPr>
    <w:rPr>
      <w:rFonts w:ascii="宋体"/>
    </w:rPr>
  </w:style>
  <w:style w:type="paragraph" w:styleId="4">
    <w:name w:val="heading 4"/>
    <w:basedOn w:val="a"/>
    <w:next w:val="a"/>
    <w:link w:val="4Char"/>
    <w:qFormat/>
    <w:rsid w:val="001D608D"/>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1D608D"/>
    <w:pPr>
      <w:keepNext/>
      <w:spacing w:before="60" w:after="60"/>
      <w:ind w:left="1008" w:hanging="1008"/>
      <w:jc w:val="center"/>
      <w:outlineLvl w:val="4"/>
    </w:pPr>
    <w:rPr>
      <w:rFonts w:ascii="Tahoma" w:hAnsi="Tahoma"/>
      <w:b/>
      <w:sz w:val="20"/>
      <w:lang w:val="en-GB" w:eastAsia="en-IE"/>
    </w:rPr>
  </w:style>
  <w:style w:type="paragraph" w:styleId="6">
    <w:name w:val="heading 6"/>
    <w:basedOn w:val="a"/>
    <w:next w:val="a"/>
    <w:link w:val="6Char"/>
    <w:qFormat/>
    <w:rsid w:val="001D608D"/>
    <w:pPr>
      <w:keepNext/>
      <w:spacing w:before="60" w:after="60"/>
      <w:ind w:left="1152" w:hanging="1152"/>
      <w:jc w:val="center"/>
      <w:outlineLvl w:val="5"/>
    </w:pPr>
    <w:rPr>
      <w:rFonts w:ascii="Arial" w:hAnsi="Arial"/>
      <w:b/>
      <w:sz w:val="56"/>
      <w:lang w:val="en-GB" w:eastAsia="en-IE"/>
    </w:rPr>
  </w:style>
  <w:style w:type="paragraph" w:styleId="7">
    <w:name w:val="heading 7"/>
    <w:basedOn w:val="a"/>
    <w:next w:val="a"/>
    <w:link w:val="7Char"/>
    <w:qFormat/>
    <w:rsid w:val="001D608D"/>
    <w:pPr>
      <w:keepNext/>
      <w:spacing w:before="60" w:after="60"/>
      <w:ind w:left="1296" w:hanging="1296"/>
      <w:outlineLvl w:val="6"/>
    </w:pPr>
    <w:rPr>
      <w:rFonts w:ascii="Tahoma" w:hAnsi="Tahoma"/>
      <w:b/>
      <w:sz w:val="20"/>
      <w:u w:val="single"/>
      <w:lang w:val="en-GB" w:eastAsia="en-IE"/>
    </w:rPr>
  </w:style>
  <w:style w:type="paragraph" w:styleId="8">
    <w:name w:val="heading 8"/>
    <w:basedOn w:val="a"/>
    <w:next w:val="a"/>
    <w:link w:val="8Char"/>
    <w:qFormat/>
    <w:rsid w:val="001D608D"/>
    <w:pPr>
      <w:keepNext/>
      <w:spacing w:before="60" w:after="60"/>
      <w:ind w:left="1440" w:hanging="1440"/>
      <w:outlineLvl w:val="7"/>
    </w:pPr>
    <w:rPr>
      <w:rFonts w:ascii="Tahoma" w:hAnsi="Tahoma"/>
      <w:b/>
      <w:i/>
      <w:sz w:val="20"/>
      <w:u w:val="single"/>
      <w:lang w:val="en-GB" w:eastAsia="en-IE"/>
    </w:rPr>
  </w:style>
  <w:style w:type="paragraph" w:styleId="9">
    <w:name w:val="heading 9"/>
    <w:basedOn w:val="a"/>
    <w:next w:val="a"/>
    <w:link w:val="9Char"/>
    <w:qFormat/>
    <w:rsid w:val="001D608D"/>
    <w:pPr>
      <w:keepNext/>
      <w:spacing w:before="60" w:after="60"/>
      <w:ind w:left="1584" w:hanging="1584"/>
      <w:jc w:val="right"/>
      <w:outlineLvl w:val="8"/>
    </w:pPr>
    <w:rPr>
      <w:rFonts w:ascii="Tahoma" w:hAnsi="Tahoma"/>
      <w:b/>
      <w:sz w:val="20"/>
      <w:lang w:val="en-GB" w:eastAsia="en-I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1D608D"/>
    <w:rPr>
      <w:rFonts w:eastAsia="Arial"/>
      <w:b/>
      <w:sz w:val="24"/>
      <w:lang w:val="da-DK" w:eastAsia="en-GB"/>
    </w:rPr>
  </w:style>
  <w:style w:type="character" w:customStyle="1" w:styleId="2Char">
    <w:name w:val="标题 2 Char"/>
    <w:link w:val="2"/>
    <w:rsid w:val="001D608D"/>
    <w:rPr>
      <w:rFonts w:ascii="Arial" w:eastAsia="黑体" w:hAnsi="Arial"/>
      <w:b/>
      <w:bCs/>
      <w:sz w:val="32"/>
      <w:szCs w:val="32"/>
    </w:rPr>
  </w:style>
  <w:style w:type="character" w:customStyle="1" w:styleId="3Char">
    <w:name w:val="标题 3 Char"/>
    <w:link w:val="3"/>
    <w:rsid w:val="001D608D"/>
    <w:rPr>
      <w:rFonts w:ascii="宋体"/>
      <w:sz w:val="21"/>
    </w:rPr>
  </w:style>
  <w:style w:type="character" w:customStyle="1" w:styleId="4Char">
    <w:name w:val="标题 4 Char"/>
    <w:link w:val="4"/>
    <w:rsid w:val="001D608D"/>
    <w:rPr>
      <w:rFonts w:ascii="Cambria" w:eastAsia="宋体" w:hAnsi="Cambria" w:cs="Times New Roman"/>
      <w:b/>
      <w:bCs/>
      <w:sz w:val="28"/>
      <w:szCs w:val="28"/>
    </w:rPr>
  </w:style>
  <w:style w:type="character" w:customStyle="1" w:styleId="5Char">
    <w:name w:val="标题 5 Char"/>
    <w:link w:val="5"/>
    <w:rsid w:val="001D608D"/>
    <w:rPr>
      <w:rFonts w:ascii="Tahoma" w:hAnsi="Tahoma"/>
      <w:b/>
      <w:lang w:val="en-GB" w:eastAsia="en-IE"/>
    </w:rPr>
  </w:style>
  <w:style w:type="character" w:customStyle="1" w:styleId="6Char">
    <w:name w:val="标题 6 Char"/>
    <w:link w:val="6"/>
    <w:rsid w:val="001D608D"/>
    <w:rPr>
      <w:rFonts w:ascii="Arial" w:hAnsi="Arial"/>
      <w:b/>
      <w:sz w:val="56"/>
      <w:lang w:val="en-GB" w:eastAsia="en-IE"/>
    </w:rPr>
  </w:style>
  <w:style w:type="character" w:customStyle="1" w:styleId="7Char">
    <w:name w:val="标题 7 Char"/>
    <w:link w:val="7"/>
    <w:rsid w:val="001D608D"/>
    <w:rPr>
      <w:rFonts w:ascii="Tahoma" w:hAnsi="Tahoma"/>
      <w:b/>
      <w:u w:val="single"/>
      <w:lang w:val="en-GB" w:eastAsia="en-IE"/>
    </w:rPr>
  </w:style>
  <w:style w:type="character" w:customStyle="1" w:styleId="8Char">
    <w:name w:val="标题 8 Char"/>
    <w:link w:val="8"/>
    <w:rsid w:val="001D608D"/>
    <w:rPr>
      <w:rFonts w:ascii="Tahoma" w:hAnsi="Tahoma"/>
      <w:b/>
      <w:i/>
      <w:u w:val="single"/>
      <w:lang w:val="en-GB" w:eastAsia="en-IE"/>
    </w:rPr>
  </w:style>
  <w:style w:type="character" w:customStyle="1" w:styleId="9Char">
    <w:name w:val="标题 9 Char"/>
    <w:link w:val="9"/>
    <w:rsid w:val="001D608D"/>
    <w:rPr>
      <w:rFonts w:ascii="Tahoma" w:hAnsi="Tahoma"/>
      <w:b/>
      <w:lang w:val="en-GB" w:eastAsia="en-IE"/>
    </w:rPr>
  </w:style>
  <w:style w:type="paragraph" w:styleId="a3">
    <w:name w:val="annotation text"/>
    <w:basedOn w:val="a"/>
    <w:link w:val="Char"/>
    <w:uiPriority w:val="99"/>
    <w:unhideWhenUsed/>
    <w:rsid w:val="001D608D"/>
    <w:pPr>
      <w:widowControl w:val="0"/>
    </w:pPr>
    <w:rPr>
      <w:kern w:val="2"/>
    </w:rPr>
  </w:style>
  <w:style w:type="character" w:customStyle="1" w:styleId="Char">
    <w:name w:val="批注文字 Char"/>
    <w:link w:val="a3"/>
    <w:uiPriority w:val="99"/>
    <w:locked/>
    <w:rsid w:val="001D608D"/>
    <w:rPr>
      <w:kern w:val="2"/>
      <w:sz w:val="21"/>
    </w:rPr>
  </w:style>
  <w:style w:type="paragraph" w:styleId="a4">
    <w:name w:val="Body Text"/>
    <w:basedOn w:val="a"/>
    <w:uiPriority w:val="99"/>
    <w:unhideWhenUsed/>
    <w:rsid w:val="001D608D"/>
    <w:pPr>
      <w:spacing w:line="360" w:lineRule="auto"/>
    </w:pPr>
  </w:style>
  <w:style w:type="paragraph" w:styleId="30">
    <w:name w:val="toc 3"/>
    <w:basedOn w:val="a"/>
    <w:next w:val="a"/>
    <w:uiPriority w:val="39"/>
    <w:unhideWhenUsed/>
    <w:rsid w:val="001D608D"/>
    <w:pPr>
      <w:widowControl w:val="0"/>
      <w:ind w:leftChars="400" w:left="840"/>
      <w:jc w:val="both"/>
    </w:pPr>
    <w:rPr>
      <w:rFonts w:ascii="Calibri" w:hAnsi="Calibri"/>
      <w:kern w:val="2"/>
      <w:szCs w:val="22"/>
    </w:rPr>
  </w:style>
  <w:style w:type="paragraph" w:styleId="a5">
    <w:name w:val="Balloon Text"/>
    <w:basedOn w:val="a"/>
    <w:link w:val="Char0"/>
    <w:uiPriority w:val="99"/>
    <w:unhideWhenUsed/>
    <w:rsid w:val="001D608D"/>
    <w:pPr>
      <w:widowControl w:val="0"/>
      <w:jc w:val="both"/>
    </w:pPr>
    <w:rPr>
      <w:rFonts w:ascii="Calibri" w:hAnsi="Calibri"/>
      <w:kern w:val="2"/>
      <w:sz w:val="18"/>
      <w:szCs w:val="18"/>
    </w:rPr>
  </w:style>
  <w:style w:type="character" w:customStyle="1" w:styleId="Char0">
    <w:name w:val="批注框文本 Char"/>
    <w:link w:val="a5"/>
    <w:uiPriority w:val="99"/>
    <w:semiHidden/>
    <w:rsid w:val="001D608D"/>
    <w:rPr>
      <w:rFonts w:ascii="Calibri" w:hAnsi="Calibri"/>
      <w:kern w:val="2"/>
      <w:sz w:val="18"/>
      <w:szCs w:val="18"/>
    </w:rPr>
  </w:style>
  <w:style w:type="paragraph" w:styleId="a6">
    <w:name w:val="footer"/>
    <w:basedOn w:val="a"/>
    <w:link w:val="Char1"/>
    <w:uiPriority w:val="99"/>
    <w:unhideWhenUsed/>
    <w:rsid w:val="001D608D"/>
    <w:pPr>
      <w:tabs>
        <w:tab w:val="center" w:pos="4153"/>
        <w:tab w:val="right" w:pos="8306"/>
      </w:tabs>
      <w:snapToGrid w:val="0"/>
    </w:pPr>
    <w:rPr>
      <w:sz w:val="18"/>
    </w:rPr>
  </w:style>
  <w:style w:type="character" w:customStyle="1" w:styleId="Char1">
    <w:name w:val="页脚 Char"/>
    <w:link w:val="a6"/>
    <w:uiPriority w:val="99"/>
    <w:locked/>
    <w:rsid w:val="001D608D"/>
    <w:rPr>
      <w:sz w:val="18"/>
    </w:rPr>
  </w:style>
  <w:style w:type="paragraph" w:styleId="a7">
    <w:name w:val="header"/>
    <w:basedOn w:val="a"/>
    <w:link w:val="Char2"/>
    <w:uiPriority w:val="99"/>
    <w:unhideWhenUsed/>
    <w:rsid w:val="001D608D"/>
    <w:pPr>
      <w:pBdr>
        <w:bottom w:val="single" w:sz="6" w:space="1" w:color="auto"/>
      </w:pBdr>
      <w:tabs>
        <w:tab w:val="center" w:pos="4153"/>
        <w:tab w:val="right" w:pos="8306"/>
      </w:tabs>
      <w:snapToGrid w:val="0"/>
      <w:jc w:val="center"/>
    </w:pPr>
    <w:rPr>
      <w:sz w:val="18"/>
    </w:rPr>
  </w:style>
  <w:style w:type="character" w:customStyle="1" w:styleId="Char2">
    <w:name w:val="页眉 Char"/>
    <w:link w:val="a7"/>
    <w:uiPriority w:val="99"/>
    <w:rsid w:val="001D608D"/>
    <w:rPr>
      <w:sz w:val="18"/>
    </w:rPr>
  </w:style>
  <w:style w:type="paragraph" w:styleId="10">
    <w:name w:val="toc 1"/>
    <w:basedOn w:val="a"/>
    <w:next w:val="a"/>
    <w:uiPriority w:val="39"/>
    <w:unhideWhenUsed/>
    <w:rsid w:val="001D608D"/>
    <w:pPr>
      <w:tabs>
        <w:tab w:val="left" w:pos="1080"/>
      </w:tabs>
      <w:spacing w:before="120" w:after="120"/>
      <w:ind w:leftChars="428" w:left="899"/>
      <w:jc w:val="both"/>
    </w:pPr>
    <w:rPr>
      <w:rFonts w:ascii="宋体"/>
      <w:b/>
      <w:bCs/>
      <w:szCs w:val="21"/>
    </w:rPr>
  </w:style>
  <w:style w:type="paragraph" w:styleId="31">
    <w:name w:val="Body Text Indent 3"/>
    <w:basedOn w:val="a"/>
    <w:uiPriority w:val="99"/>
    <w:unhideWhenUsed/>
    <w:rsid w:val="001D608D"/>
    <w:pPr>
      <w:spacing w:line="360" w:lineRule="auto"/>
      <w:ind w:firstLineChars="373" w:firstLine="783"/>
    </w:pPr>
    <w:rPr>
      <w:rFonts w:hAnsi="宋体"/>
    </w:rPr>
  </w:style>
  <w:style w:type="paragraph" w:styleId="20">
    <w:name w:val="toc 2"/>
    <w:basedOn w:val="a"/>
    <w:next w:val="a"/>
    <w:uiPriority w:val="39"/>
    <w:unhideWhenUsed/>
    <w:rsid w:val="001D608D"/>
    <w:pPr>
      <w:widowControl w:val="0"/>
      <w:ind w:leftChars="200" w:left="420"/>
      <w:jc w:val="both"/>
    </w:pPr>
    <w:rPr>
      <w:rFonts w:ascii="Calibri" w:hAnsi="Calibri"/>
      <w:kern w:val="2"/>
      <w:szCs w:val="22"/>
    </w:rPr>
  </w:style>
  <w:style w:type="paragraph" w:styleId="a8">
    <w:name w:val="Normal (Web)"/>
    <w:basedOn w:val="a"/>
    <w:uiPriority w:val="99"/>
    <w:unhideWhenUsed/>
    <w:rsid w:val="001D608D"/>
    <w:pPr>
      <w:spacing w:before="100" w:beforeAutospacing="1" w:after="100" w:afterAutospacing="1"/>
    </w:pPr>
    <w:rPr>
      <w:rFonts w:ascii="宋体" w:hAnsi="宋体" w:cs="宋体"/>
      <w:sz w:val="24"/>
      <w:szCs w:val="24"/>
    </w:rPr>
  </w:style>
  <w:style w:type="paragraph" w:styleId="a9">
    <w:name w:val="annotation subject"/>
    <w:basedOn w:val="a3"/>
    <w:next w:val="a3"/>
    <w:link w:val="Char3"/>
    <w:uiPriority w:val="99"/>
    <w:unhideWhenUsed/>
    <w:rsid w:val="001D608D"/>
    <w:rPr>
      <w:b/>
      <w:bCs/>
      <w:kern w:val="0"/>
      <w:sz w:val="20"/>
    </w:rPr>
  </w:style>
  <w:style w:type="character" w:customStyle="1" w:styleId="Char3">
    <w:name w:val="批注主题 Char"/>
    <w:link w:val="a9"/>
    <w:uiPriority w:val="99"/>
    <w:semiHidden/>
    <w:rsid w:val="001D608D"/>
    <w:rPr>
      <w:b/>
      <w:bCs/>
    </w:rPr>
  </w:style>
  <w:style w:type="character" w:styleId="aa">
    <w:name w:val="Strong"/>
    <w:qFormat/>
    <w:rsid w:val="001D608D"/>
    <w:rPr>
      <w:rFonts w:ascii="Times New Roman" w:eastAsia="宋体" w:hAnsi="Times New Roman" w:cs="宋体"/>
      <w:kern w:val="0"/>
      <w:sz w:val="24"/>
      <w:szCs w:val="24"/>
    </w:rPr>
  </w:style>
  <w:style w:type="character" w:styleId="ab">
    <w:name w:val="page number"/>
    <w:uiPriority w:val="99"/>
    <w:unhideWhenUsed/>
    <w:rsid w:val="001D608D"/>
  </w:style>
  <w:style w:type="character" w:styleId="ac">
    <w:name w:val="Hyperlink"/>
    <w:uiPriority w:val="99"/>
    <w:unhideWhenUsed/>
    <w:rsid w:val="001D608D"/>
    <w:rPr>
      <w:color w:val="0000FF"/>
      <w:u w:val="single"/>
    </w:rPr>
  </w:style>
  <w:style w:type="character" w:customStyle="1" w:styleId="Char10">
    <w:name w:val="批注主题 Char1"/>
    <w:uiPriority w:val="99"/>
    <w:semiHidden/>
    <w:rsid w:val="001D608D"/>
    <w:rPr>
      <w:b/>
      <w:bCs/>
    </w:rPr>
  </w:style>
  <w:style w:type="paragraph" w:customStyle="1" w:styleId="Style1">
    <w:name w:val="_Style 1"/>
    <w:basedOn w:val="a"/>
    <w:rsid w:val="001D608D"/>
    <w:pPr>
      <w:spacing w:after="160" w:line="240" w:lineRule="exact"/>
    </w:pPr>
    <w:rPr>
      <w:rFonts w:ascii="Verdana" w:eastAsia="仿宋_GB2312" w:hAnsi="Verdana"/>
      <w:sz w:val="24"/>
      <w:lang w:eastAsia="en-US"/>
    </w:rPr>
  </w:style>
  <w:style w:type="paragraph" w:customStyle="1" w:styleId="HeadingLeft">
    <w:name w:val="Heading Left"/>
    <w:basedOn w:val="a"/>
    <w:uiPriority w:val="99"/>
    <w:rsid w:val="001D608D"/>
    <w:pPr>
      <w:tabs>
        <w:tab w:val="center" w:pos="4820"/>
        <w:tab w:val="right" w:pos="8305"/>
      </w:tabs>
      <w:spacing w:before="120" w:after="120"/>
    </w:pPr>
    <w:rPr>
      <w:rFonts w:ascii="Arial" w:hAnsi="Arial" w:cs="Arial"/>
      <w:b/>
      <w:caps/>
      <w:color w:val="000000"/>
      <w:sz w:val="24"/>
      <w:lang w:val="en-GB" w:eastAsia="en-US"/>
    </w:rPr>
  </w:style>
  <w:style w:type="paragraph" w:styleId="ad">
    <w:name w:val="List Paragraph"/>
    <w:basedOn w:val="a"/>
    <w:uiPriority w:val="34"/>
    <w:qFormat/>
    <w:rsid w:val="001D608D"/>
    <w:pPr>
      <w:ind w:firstLineChars="200" w:firstLine="420"/>
    </w:pPr>
    <w:rPr>
      <w:rFonts w:ascii="Calibri" w:hAnsi="Calibri"/>
      <w:szCs w:val="22"/>
    </w:rPr>
  </w:style>
  <w:style w:type="paragraph" w:customStyle="1" w:styleId="Default">
    <w:name w:val="Default"/>
    <w:uiPriority w:val="99"/>
    <w:rsid w:val="001D608D"/>
    <w:pPr>
      <w:widowControl w:val="0"/>
      <w:autoSpaceDE w:val="0"/>
      <w:autoSpaceDN w:val="0"/>
      <w:adjustRightInd w:val="0"/>
    </w:pPr>
    <w:rPr>
      <w:rFonts w:ascii="宋体" w:cs="宋体"/>
      <w:color w:val="000000"/>
      <w:sz w:val="24"/>
      <w:szCs w:val="24"/>
    </w:rPr>
  </w:style>
  <w:style w:type="paragraph" w:customStyle="1" w:styleId="Text">
    <w:name w:val="Text"/>
    <w:basedOn w:val="a"/>
    <w:link w:val="TextChar"/>
    <w:uiPriority w:val="99"/>
    <w:rsid w:val="001D608D"/>
    <w:pPr>
      <w:spacing w:before="120"/>
    </w:pPr>
    <w:rPr>
      <w:sz w:val="24"/>
      <w:lang w:eastAsia="en-US"/>
    </w:rPr>
  </w:style>
  <w:style w:type="character" w:customStyle="1" w:styleId="TextChar">
    <w:name w:val="Text Char"/>
    <w:link w:val="Text"/>
    <w:uiPriority w:val="99"/>
    <w:locked/>
    <w:rsid w:val="001D608D"/>
    <w:rPr>
      <w:sz w:val="24"/>
      <w:lang w:eastAsia="en-US"/>
    </w:rPr>
  </w:style>
  <w:style w:type="paragraph" w:customStyle="1" w:styleId="11">
    <w:name w:val="正文1"/>
    <w:basedOn w:val="a"/>
    <w:uiPriority w:val="99"/>
    <w:qFormat/>
    <w:rsid w:val="001D608D"/>
    <w:pPr>
      <w:spacing w:line="312" w:lineRule="auto"/>
      <w:ind w:firstLineChars="200" w:firstLine="200"/>
    </w:pPr>
    <w:rPr>
      <w:lang w:val="zh-CN"/>
    </w:rPr>
  </w:style>
  <w:style w:type="paragraph" w:styleId="TOC">
    <w:name w:val="TOC Heading"/>
    <w:basedOn w:val="1"/>
    <w:next w:val="a"/>
    <w:uiPriority w:val="39"/>
    <w:qFormat/>
    <w:rsid w:val="001D608D"/>
    <w:pPr>
      <w:keepLines/>
      <w:spacing w:before="340" w:after="330" w:line="578" w:lineRule="auto"/>
      <w:jc w:val="left"/>
      <w:outlineLvl w:val="9"/>
    </w:pPr>
    <w:rPr>
      <w:rFonts w:eastAsia="宋体"/>
      <w:bCs/>
      <w:kern w:val="44"/>
      <w:sz w:val="44"/>
      <w:szCs w:val="44"/>
      <w:lang w:val="en-US" w:eastAsia="zh-CN"/>
    </w:rPr>
  </w:style>
  <w:style w:type="character" w:customStyle="1" w:styleId="font51">
    <w:name w:val="font51"/>
    <w:qFormat/>
    <w:rsid w:val="001D608D"/>
    <w:rPr>
      <w:rFonts w:ascii="宋体" w:eastAsia="宋体" w:hAnsi="宋体" w:cs="宋体" w:hint="eastAsia"/>
      <w:color w:val="000000"/>
      <w:sz w:val="20"/>
      <w:szCs w:val="20"/>
      <w:u w:val="none"/>
    </w:rPr>
  </w:style>
  <w:style w:type="character" w:customStyle="1" w:styleId="font61">
    <w:name w:val="font61"/>
    <w:qFormat/>
    <w:rsid w:val="001D608D"/>
    <w:rPr>
      <w:rFonts w:ascii="Calibri" w:hAnsi="Calibri" w:cs="Calibri"/>
      <w:color w:val="000000"/>
      <w:sz w:val="20"/>
      <w:szCs w:val="20"/>
      <w:u w:val="none"/>
    </w:rPr>
  </w:style>
  <w:style w:type="paragraph" w:customStyle="1" w:styleId="TableParagraph">
    <w:name w:val="Table Paragraph"/>
    <w:basedOn w:val="a"/>
    <w:uiPriority w:val="1"/>
    <w:qFormat/>
    <w:rsid w:val="001D608D"/>
    <w:pPr>
      <w:widowControl w:val="0"/>
      <w:autoSpaceDE w:val="0"/>
      <w:autoSpaceDN w:val="0"/>
    </w:pPr>
    <w:rPr>
      <w:rFonts w:ascii="宋体" w:hAnsi="宋体" w:cs="宋体"/>
      <w:sz w:val="22"/>
      <w:szCs w:val="22"/>
      <w:lang w:eastAsia="en-US"/>
    </w:rPr>
  </w:style>
  <w:style w:type="paragraph" w:customStyle="1" w:styleId="WPSOffice1">
    <w:name w:val="WPSOffice手动目录 1"/>
    <w:rsid w:val="001D608D"/>
  </w:style>
  <w:style w:type="paragraph" w:customStyle="1" w:styleId="WPSOffice2">
    <w:name w:val="WPSOffice手动目录 2"/>
    <w:rsid w:val="001D608D"/>
    <w:pPr>
      <w:ind w:leftChars="200" w:left="200"/>
    </w:pPr>
  </w:style>
  <w:style w:type="paragraph" w:customStyle="1" w:styleId="Style2">
    <w:name w:val="_Style 2"/>
    <w:basedOn w:val="1"/>
    <w:next w:val="a"/>
    <w:uiPriority w:val="39"/>
    <w:qFormat/>
    <w:rsid w:val="001D608D"/>
    <w:pPr>
      <w:keepLines/>
      <w:spacing w:before="340" w:after="330" w:line="578" w:lineRule="auto"/>
      <w:jc w:val="left"/>
      <w:outlineLvl w:val="9"/>
    </w:pPr>
    <w:rPr>
      <w:rFonts w:eastAsia="宋体"/>
      <w:bCs/>
      <w:kern w:val="44"/>
      <w:sz w:val="44"/>
      <w:szCs w:val="44"/>
      <w:lang w:val="en-US" w:eastAsia="zh-CN"/>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1648</Words>
  <Characters>9394</Characters>
  <Application>Microsoft Office Word</Application>
  <DocSecurity>0</DocSecurity>
  <PresentationFormat/>
  <Lines>78</Lines>
  <Paragraphs>22</Paragraphs>
  <Slides>0</Slides>
  <Notes>0</Notes>
  <HiddenSlides>0</HiddenSlides>
  <MMClips>0</MMClips>
  <ScaleCrop>false</ScaleCrop>
  <Company/>
  <LinksUpToDate>false</LinksUpToDate>
  <CharactersWithSpaces>11020</CharactersWithSpaces>
  <SharedDoc>false</SharedDoc>
  <HLinks>
    <vt:vector size="54" baseType="variant">
      <vt:variant>
        <vt:i4>1835071</vt:i4>
      </vt:variant>
      <vt:variant>
        <vt:i4>50</vt:i4>
      </vt:variant>
      <vt:variant>
        <vt:i4>0</vt:i4>
      </vt:variant>
      <vt:variant>
        <vt:i4>5</vt:i4>
      </vt:variant>
      <vt:variant>
        <vt:lpwstr/>
      </vt:variant>
      <vt:variant>
        <vt:lpwstr>_Toc6299</vt:lpwstr>
      </vt:variant>
      <vt:variant>
        <vt:i4>1900607</vt:i4>
      </vt:variant>
      <vt:variant>
        <vt:i4>44</vt:i4>
      </vt:variant>
      <vt:variant>
        <vt:i4>0</vt:i4>
      </vt:variant>
      <vt:variant>
        <vt:i4>5</vt:i4>
      </vt:variant>
      <vt:variant>
        <vt:lpwstr/>
      </vt:variant>
      <vt:variant>
        <vt:lpwstr>_Toc6892</vt:lpwstr>
      </vt:variant>
      <vt:variant>
        <vt:i4>1310773</vt:i4>
      </vt:variant>
      <vt:variant>
        <vt:i4>38</vt:i4>
      </vt:variant>
      <vt:variant>
        <vt:i4>0</vt:i4>
      </vt:variant>
      <vt:variant>
        <vt:i4>5</vt:i4>
      </vt:variant>
      <vt:variant>
        <vt:lpwstr/>
      </vt:variant>
      <vt:variant>
        <vt:lpwstr>_Toc13403</vt:lpwstr>
      </vt:variant>
      <vt:variant>
        <vt:i4>1703995</vt:i4>
      </vt:variant>
      <vt:variant>
        <vt:i4>32</vt:i4>
      </vt:variant>
      <vt:variant>
        <vt:i4>0</vt:i4>
      </vt:variant>
      <vt:variant>
        <vt:i4>5</vt:i4>
      </vt:variant>
      <vt:variant>
        <vt:lpwstr/>
      </vt:variant>
      <vt:variant>
        <vt:lpwstr>_Toc29941</vt:lpwstr>
      </vt:variant>
      <vt:variant>
        <vt:i4>1507377</vt:i4>
      </vt:variant>
      <vt:variant>
        <vt:i4>26</vt:i4>
      </vt:variant>
      <vt:variant>
        <vt:i4>0</vt:i4>
      </vt:variant>
      <vt:variant>
        <vt:i4>5</vt:i4>
      </vt:variant>
      <vt:variant>
        <vt:lpwstr/>
      </vt:variant>
      <vt:variant>
        <vt:lpwstr>_Toc13031</vt:lpwstr>
      </vt:variant>
      <vt:variant>
        <vt:i4>1245241</vt:i4>
      </vt:variant>
      <vt:variant>
        <vt:i4>20</vt:i4>
      </vt:variant>
      <vt:variant>
        <vt:i4>0</vt:i4>
      </vt:variant>
      <vt:variant>
        <vt:i4>5</vt:i4>
      </vt:variant>
      <vt:variant>
        <vt:lpwstr/>
      </vt:variant>
      <vt:variant>
        <vt:lpwstr>_Toc13871</vt:lpwstr>
      </vt:variant>
      <vt:variant>
        <vt:i4>2228228</vt:i4>
      </vt:variant>
      <vt:variant>
        <vt:i4>14</vt:i4>
      </vt:variant>
      <vt:variant>
        <vt:i4>0</vt:i4>
      </vt:variant>
      <vt:variant>
        <vt:i4>5</vt:i4>
      </vt:variant>
      <vt:variant>
        <vt:lpwstr/>
      </vt:variant>
      <vt:variant>
        <vt:lpwstr>_Toc458</vt:lpwstr>
      </vt:variant>
      <vt:variant>
        <vt:i4>1376311</vt:i4>
      </vt:variant>
      <vt:variant>
        <vt:i4>8</vt:i4>
      </vt:variant>
      <vt:variant>
        <vt:i4>0</vt:i4>
      </vt:variant>
      <vt:variant>
        <vt:i4>5</vt:i4>
      </vt:variant>
      <vt:variant>
        <vt:lpwstr/>
      </vt:variant>
      <vt:variant>
        <vt:lpwstr>_Toc13611</vt:lpwstr>
      </vt:variant>
      <vt:variant>
        <vt:i4>1376305</vt:i4>
      </vt:variant>
      <vt:variant>
        <vt:i4>2</vt:i4>
      </vt:variant>
      <vt:variant>
        <vt:i4>0</vt:i4>
      </vt:variant>
      <vt:variant>
        <vt:i4>5</vt:i4>
      </vt:variant>
      <vt:variant>
        <vt:lpwstr/>
      </vt:variant>
      <vt:variant>
        <vt:lpwstr>_Toc32204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广州白云山明兴制药有限公司</dc:title>
  <dc:creator>设备部</dc:creator>
  <cp:lastModifiedBy>信息技术管理部</cp:lastModifiedBy>
  <cp:revision>24</cp:revision>
  <cp:lastPrinted>2024-08-16T07:44:00Z</cp:lastPrinted>
  <dcterms:created xsi:type="dcterms:W3CDTF">2024-08-22T02:11:00Z</dcterms:created>
  <dcterms:modified xsi:type="dcterms:W3CDTF">2024-08-22T02:16:00Z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4F9D7719E464445681C835D42C04F081_13</vt:lpwstr>
  </property>
</Properties>
</file>