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rPr>
        <w:t>使命引领，</w:t>
      </w:r>
      <w:r>
        <w:rPr>
          <w:rFonts w:hint="eastAsia"/>
          <w:lang w:val="en-US" w:eastAsia="zh-CN"/>
        </w:rPr>
        <w:t>深入基层</w:t>
      </w:r>
    </w:p>
    <w:p>
      <w:pPr>
        <w:pStyle w:val="2"/>
        <w:rPr>
          <w:rFonts w:ascii="宋体" w:hAnsi="宋体" w:cs="宋体"/>
        </w:rPr>
      </w:pPr>
      <w:r>
        <w:rPr>
          <w:rFonts w:hint="eastAsia"/>
        </w:rPr>
        <w:t>——</w:t>
      </w:r>
      <w:r>
        <w:rPr>
          <w:rFonts w:hint="eastAsia"/>
          <w:lang w:val="en-US" w:eastAsia="zh-CN"/>
        </w:rPr>
        <w:t>经济学院</w:t>
      </w:r>
      <w:r>
        <w:rPr>
          <w:rFonts w:hint="eastAsia"/>
        </w:rPr>
        <w:t>奖助贷小组调研经济困难认定</w:t>
      </w:r>
      <w:r>
        <w:rPr>
          <w:rFonts w:hint="eastAsia"/>
          <w:lang w:val="en-US" w:eastAsia="zh-CN"/>
        </w:rPr>
        <w:t>新模式</w:t>
      </w:r>
      <w:r>
        <w:rPr>
          <w:rFonts w:hint="eastAsia"/>
        </w:rPr>
        <w:t>工作</w:t>
      </w:r>
      <w:r>
        <w:rPr>
          <w:rFonts w:hint="eastAsia" w:ascii="宋体" w:hAnsi="宋体" w:cs="宋体"/>
        </w:rPr>
        <w:t>纪实</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outlineLvl w:val="0"/>
        <w:rPr>
          <w:rFonts w:hint="default" w:asciiTheme="minorEastAsia" w:hAnsiTheme="minorEastAsia" w:eastAsiaTheme="minorEastAsia" w:cstheme="minorEastAsia"/>
          <w:b w:val="0"/>
          <w:bCs w:val="0"/>
          <w:kern w:val="2"/>
          <w:sz w:val="28"/>
          <w:szCs w:val="28"/>
          <w:lang w:val="en-US" w:eastAsia="zh-CN" w:bidi="ar-SA"/>
        </w:rPr>
      </w:pPr>
      <w:r>
        <w:rPr>
          <w:rFonts w:hint="default" w:asciiTheme="minorEastAsia" w:hAnsiTheme="minorEastAsia" w:eastAsiaTheme="minorEastAsia" w:cstheme="minorEastAsia"/>
          <w:b w:val="0"/>
          <w:bCs w:val="0"/>
          <w:kern w:val="2"/>
          <w:sz w:val="28"/>
          <w:szCs w:val="28"/>
          <w:lang w:val="en-US" w:eastAsia="zh-CN" w:bidi="ar-SA"/>
        </w:rPr>
        <w:t>2017年9月1日起，由省教育厅、省民政厅、省财政厅、省人社厅联合制定的《关于广东省家庭经济困难学生认定工作指导意见》开始实施，对</w:t>
      </w:r>
      <w:r>
        <w:rPr>
          <w:rFonts w:hint="eastAsia" w:asciiTheme="minorEastAsia" w:hAnsiTheme="minorEastAsia" w:eastAsiaTheme="minorEastAsia" w:cstheme="minorEastAsia"/>
          <w:b w:val="0"/>
          <w:bCs w:val="0"/>
          <w:kern w:val="2"/>
          <w:sz w:val="28"/>
          <w:szCs w:val="28"/>
          <w:lang w:val="en-US" w:eastAsia="zh-CN" w:bidi="ar-SA"/>
        </w:rPr>
        <w:t>高校学生家庭经济困难</w:t>
      </w:r>
      <w:r>
        <w:rPr>
          <w:rFonts w:hint="default" w:asciiTheme="minorEastAsia" w:hAnsiTheme="minorEastAsia" w:eastAsiaTheme="minorEastAsia" w:cstheme="minorEastAsia"/>
          <w:b w:val="0"/>
          <w:bCs w:val="0"/>
          <w:kern w:val="2"/>
          <w:sz w:val="28"/>
          <w:szCs w:val="28"/>
          <w:lang w:val="en-US" w:eastAsia="zh-CN" w:bidi="ar-SA"/>
        </w:rPr>
        <w:t>认定</w:t>
      </w:r>
      <w:r>
        <w:rPr>
          <w:rFonts w:hint="eastAsia" w:asciiTheme="minorEastAsia" w:hAnsiTheme="minorEastAsia" w:eastAsiaTheme="minorEastAsia" w:cstheme="minorEastAsia"/>
          <w:b w:val="0"/>
          <w:bCs w:val="0"/>
          <w:kern w:val="2"/>
          <w:sz w:val="28"/>
          <w:szCs w:val="28"/>
          <w:lang w:val="en-US" w:eastAsia="zh-CN" w:bidi="ar-SA"/>
        </w:rPr>
        <w:t>的</w:t>
      </w:r>
      <w:r>
        <w:rPr>
          <w:rFonts w:hint="default" w:asciiTheme="minorEastAsia" w:hAnsiTheme="minorEastAsia" w:eastAsiaTheme="minorEastAsia" w:cstheme="minorEastAsia"/>
          <w:b w:val="0"/>
          <w:bCs w:val="0"/>
          <w:kern w:val="2"/>
          <w:sz w:val="28"/>
          <w:szCs w:val="28"/>
          <w:lang w:val="en-US" w:eastAsia="zh-CN" w:bidi="ar-SA"/>
        </w:rPr>
        <w:t>范围、机构、依据、程序等提出了</w:t>
      </w:r>
      <w:r>
        <w:rPr>
          <w:rFonts w:hint="eastAsia" w:asciiTheme="minorEastAsia" w:hAnsiTheme="minorEastAsia" w:eastAsiaTheme="minorEastAsia" w:cstheme="minorEastAsia"/>
          <w:b w:val="0"/>
          <w:bCs w:val="0"/>
          <w:kern w:val="2"/>
          <w:sz w:val="28"/>
          <w:szCs w:val="28"/>
          <w:lang w:val="en-US" w:eastAsia="zh-CN" w:bidi="ar-SA"/>
        </w:rPr>
        <w:t>更加明确</w:t>
      </w:r>
      <w:r>
        <w:rPr>
          <w:rFonts w:hint="default" w:asciiTheme="minorEastAsia" w:hAnsiTheme="minorEastAsia" w:eastAsiaTheme="minorEastAsia" w:cstheme="minorEastAsia"/>
          <w:b w:val="0"/>
          <w:bCs w:val="0"/>
          <w:kern w:val="2"/>
          <w:sz w:val="28"/>
          <w:szCs w:val="28"/>
          <w:lang w:val="en-US" w:eastAsia="zh-CN" w:bidi="ar-SA"/>
        </w:rPr>
        <w:t>的要求。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经济学院奖助贷小组以</w:t>
      </w:r>
      <w:r>
        <w:rPr>
          <w:rFonts w:hint="eastAsia" w:asciiTheme="minorEastAsia" w:hAnsiTheme="minorEastAsia" w:cstheme="minorEastAsia"/>
          <w:sz w:val="28"/>
          <w:szCs w:val="28"/>
          <w:lang w:val="en-US" w:eastAsia="zh-CN"/>
        </w:rPr>
        <w:t>家庭经济困难认定</w:t>
      </w:r>
      <w:r>
        <w:rPr>
          <w:rFonts w:hint="eastAsia" w:asciiTheme="minorEastAsia" w:hAnsiTheme="minorEastAsia" w:eastAsiaTheme="minorEastAsia" w:cstheme="minorEastAsia"/>
          <w:sz w:val="28"/>
          <w:szCs w:val="28"/>
        </w:rPr>
        <w:t>新模式</w:t>
      </w:r>
      <w:r>
        <w:rPr>
          <w:rFonts w:hint="eastAsia" w:asciiTheme="minorEastAsia" w:hAnsiTheme="minorEastAsia" w:cstheme="minorEastAsia"/>
          <w:sz w:val="28"/>
          <w:szCs w:val="28"/>
          <w:lang w:val="en-US" w:eastAsia="zh-CN"/>
        </w:rPr>
        <w:t>在</w:t>
      </w:r>
      <w:r>
        <w:rPr>
          <w:rFonts w:hint="eastAsia" w:asciiTheme="minorEastAsia" w:hAnsiTheme="minorEastAsia" w:eastAsiaTheme="minorEastAsia" w:cstheme="minorEastAsia"/>
          <w:sz w:val="28"/>
          <w:szCs w:val="28"/>
        </w:rPr>
        <w:t>实施中遇到的问题为导向，于2018年7月17日至2018年7月</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rPr>
        <w:t>日深入四会市基层单位开展了有关</w:t>
      </w:r>
      <w:r>
        <w:rPr>
          <w:rFonts w:hint="eastAsia" w:asciiTheme="minorEastAsia" w:hAnsiTheme="minorEastAsia" w:cstheme="minorEastAsia"/>
          <w:sz w:val="28"/>
          <w:szCs w:val="28"/>
          <w:lang w:val="en-US" w:eastAsia="zh-CN"/>
        </w:rPr>
        <w:t>的</w:t>
      </w:r>
      <w:r>
        <w:rPr>
          <w:rFonts w:hint="eastAsia" w:asciiTheme="minorEastAsia" w:hAnsiTheme="minorEastAsia" w:eastAsiaTheme="minorEastAsia" w:cstheme="minorEastAsia"/>
          <w:sz w:val="28"/>
          <w:szCs w:val="28"/>
        </w:rPr>
        <w:t>调研活动</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希望能为新政策的顺利实施建言献策</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经济学院</w:t>
      </w:r>
      <w:r>
        <w:rPr>
          <w:rFonts w:hint="eastAsia" w:asciiTheme="minorEastAsia" w:hAnsiTheme="minorEastAsia" w:eastAsiaTheme="minorEastAsia" w:cstheme="minorEastAsia"/>
          <w:sz w:val="28"/>
          <w:szCs w:val="28"/>
        </w:rPr>
        <w:t>奖助贷小组</w:t>
      </w:r>
      <w:r>
        <w:rPr>
          <w:rFonts w:hint="eastAsia" w:asciiTheme="minorEastAsia" w:hAnsiTheme="minorEastAsia" w:cstheme="minorEastAsia"/>
          <w:sz w:val="28"/>
          <w:szCs w:val="28"/>
          <w:lang w:val="en-US" w:eastAsia="zh-CN"/>
        </w:rPr>
        <w:t>根据简单随机抽样原则，</w:t>
      </w:r>
      <w:r>
        <w:rPr>
          <w:rFonts w:hint="eastAsia" w:asciiTheme="minorEastAsia" w:hAnsiTheme="minorEastAsia" w:eastAsiaTheme="minorEastAsia" w:cstheme="minorEastAsia"/>
          <w:sz w:val="28"/>
          <w:szCs w:val="28"/>
        </w:rPr>
        <w:t>走访了四会市</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个街道</w:t>
      </w:r>
      <w:r>
        <w:rPr>
          <w:rFonts w:hint="eastAsia" w:asciiTheme="minorEastAsia" w:hAnsiTheme="minorEastAsia" w:cstheme="minorEastAsia"/>
          <w:sz w:val="28"/>
          <w:szCs w:val="28"/>
          <w:lang w:val="en-US" w:eastAsia="zh-CN"/>
        </w:rPr>
        <w:t>（贞山街道、城中街道、东城街道）和四</w:t>
      </w:r>
      <w:r>
        <w:rPr>
          <w:rFonts w:hint="eastAsia" w:asciiTheme="minorEastAsia" w:hAnsiTheme="minorEastAsia" w:eastAsiaTheme="minorEastAsia" w:cstheme="minorEastAsia"/>
          <w:sz w:val="28"/>
          <w:szCs w:val="28"/>
        </w:rPr>
        <w:t>个镇（龙甫</w:t>
      </w:r>
      <w:r>
        <w:rPr>
          <w:rFonts w:hint="eastAsia" w:asciiTheme="minorEastAsia" w:hAnsiTheme="minorEastAsia" w:cstheme="minorEastAsia"/>
          <w:sz w:val="28"/>
          <w:szCs w:val="28"/>
          <w:lang w:val="en-US" w:eastAsia="zh-CN"/>
        </w:rPr>
        <w:t>镇</w:t>
      </w:r>
      <w:r>
        <w:rPr>
          <w:rFonts w:hint="eastAsia" w:asciiTheme="minorEastAsia" w:hAnsiTheme="minorEastAsia" w:eastAsiaTheme="minorEastAsia" w:cstheme="minorEastAsia"/>
          <w:sz w:val="28"/>
          <w:szCs w:val="28"/>
        </w:rPr>
        <w:t>、地豆</w:t>
      </w:r>
      <w:r>
        <w:rPr>
          <w:rFonts w:hint="eastAsia" w:asciiTheme="minorEastAsia" w:hAnsiTheme="minorEastAsia" w:cstheme="minorEastAsia"/>
          <w:sz w:val="28"/>
          <w:szCs w:val="28"/>
          <w:lang w:val="en-US" w:eastAsia="zh-CN"/>
        </w:rPr>
        <w:t>镇</w:t>
      </w:r>
      <w:r>
        <w:rPr>
          <w:rFonts w:hint="eastAsia" w:asciiTheme="minorEastAsia" w:hAnsiTheme="minorEastAsia" w:eastAsiaTheme="minorEastAsia" w:cstheme="minorEastAsia"/>
          <w:sz w:val="28"/>
          <w:szCs w:val="28"/>
        </w:rPr>
        <w:t>、下茆</w:t>
      </w:r>
      <w:r>
        <w:rPr>
          <w:rFonts w:hint="eastAsia" w:asciiTheme="minorEastAsia" w:hAnsiTheme="minorEastAsia" w:cstheme="minorEastAsia"/>
          <w:sz w:val="28"/>
          <w:szCs w:val="28"/>
          <w:lang w:val="en-US" w:eastAsia="zh-CN"/>
        </w:rPr>
        <w:t>镇</w:t>
      </w:r>
      <w:r>
        <w:rPr>
          <w:rFonts w:hint="eastAsia" w:asciiTheme="minorEastAsia" w:hAnsiTheme="minorEastAsia" w:eastAsiaTheme="minorEastAsia" w:cstheme="minorEastAsia"/>
          <w:sz w:val="28"/>
          <w:szCs w:val="28"/>
        </w:rPr>
        <w:t>、江谷</w:t>
      </w:r>
      <w:r>
        <w:rPr>
          <w:rFonts w:hint="eastAsia" w:asciiTheme="minorEastAsia" w:hAnsiTheme="minorEastAsia" w:cstheme="minorEastAsia"/>
          <w:sz w:val="28"/>
          <w:szCs w:val="28"/>
          <w:lang w:val="en-US" w:eastAsia="zh-CN"/>
        </w:rPr>
        <w:t>镇</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并</w:t>
      </w:r>
      <w:r>
        <w:rPr>
          <w:rFonts w:hint="eastAsia" w:asciiTheme="minorEastAsia" w:hAnsiTheme="minorEastAsia" w:eastAsiaTheme="minorEastAsia" w:cstheme="minorEastAsia"/>
          <w:sz w:val="28"/>
          <w:szCs w:val="28"/>
        </w:rPr>
        <w:t>与当地民政部门、社会事务办、公共事务服务中心的相关负责人进行</w:t>
      </w:r>
      <w:r>
        <w:rPr>
          <w:rFonts w:hint="eastAsia" w:asciiTheme="minorEastAsia" w:hAnsiTheme="minorEastAsia" w:cstheme="minorEastAsia"/>
          <w:sz w:val="28"/>
          <w:szCs w:val="28"/>
          <w:lang w:val="en-US" w:eastAsia="zh-CN"/>
        </w:rPr>
        <w:t>了</w:t>
      </w:r>
      <w:r>
        <w:rPr>
          <w:rFonts w:hint="eastAsia" w:asciiTheme="minorEastAsia" w:hAnsiTheme="minorEastAsia" w:eastAsiaTheme="minorEastAsia" w:cstheme="minorEastAsia"/>
          <w:sz w:val="28"/>
          <w:szCs w:val="28"/>
        </w:rPr>
        <w:t>深入访谈，</w:t>
      </w:r>
      <w:r>
        <w:rPr>
          <w:rFonts w:hint="eastAsia" w:asciiTheme="minorEastAsia" w:hAnsiTheme="minorEastAsia" w:cstheme="minorEastAsia"/>
          <w:sz w:val="28"/>
          <w:szCs w:val="28"/>
          <w:lang w:val="en-US" w:eastAsia="zh-CN"/>
        </w:rPr>
        <w:t>先是介绍家庭经济困难认定</w:t>
      </w:r>
      <w:r>
        <w:rPr>
          <w:rFonts w:hint="eastAsia" w:asciiTheme="minorEastAsia" w:hAnsiTheme="minorEastAsia" w:eastAsiaTheme="minorEastAsia" w:cstheme="minorEastAsia"/>
          <w:sz w:val="28"/>
          <w:szCs w:val="28"/>
        </w:rPr>
        <w:t>新模式</w:t>
      </w:r>
      <w:r>
        <w:rPr>
          <w:rFonts w:hint="eastAsia" w:asciiTheme="minorEastAsia" w:hAnsiTheme="minorEastAsia" w:cstheme="minorEastAsia"/>
          <w:sz w:val="28"/>
          <w:szCs w:val="28"/>
          <w:lang w:val="en-US" w:eastAsia="zh-CN"/>
        </w:rPr>
        <w:t>的实施背景和实施现状，接着向单位负责人了解当地的认定程序和认定标准、当地的建档立卡户、低保户、五保户的人数、对新政策的意见和建议等情况，</w:t>
      </w:r>
      <w:r>
        <w:rPr>
          <w:rFonts w:hint="eastAsia" w:asciiTheme="minorEastAsia" w:hAnsiTheme="minorEastAsia" w:eastAsiaTheme="minorEastAsia" w:cstheme="minorEastAsia"/>
          <w:sz w:val="28"/>
          <w:szCs w:val="28"/>
        </w:rPr>
        <w:t>获取了大量第一手资料，</w:t>
      </w:r>
      <w:r>
        <w:rPr>
          <w:rFonts w:hint="eastAsia" w:asciiTheme="minorEastAsia" w:hAnsiTheme="minorEastAsia" w:cstheme="minorEastAsia"/>
          <w:sz w:val="28"/>
          <w:szCs w:val="28"/>
          <w:lang w:val="en-US" w:eastAsia="zh-CN"/>
        </w:rPr>
        <w:t>收获</w:t>
      </w:r>
      <w:r>
        <w:rPr>
          <w:rFonts w:hint="eastAsia" w:asciiTheme="minorEastAsia" w:hAnsiTheme="minorEastAsia" w:eastAsiaTheme="minorEastAsia" w:cstheme="minorEastAsia"/>
          <w:sz w:val="28"/>
          <w:szCs w:val="28"/>
        </w:rPr>
        <w:t>颇丰。</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月17日上午，我们前往四会市东城街道办事处，得到了团委副书记的热情接待，在和街道民政部门交谈的过程中，我们得知街道办已经接触到新的申请表格，但是未接收到明确的新政文件，因此不了解新政策的细则，对于部分认定细则，工作人员认为其认定权限不应该归属该单位，向我们介绍了该由哪些部门审核比较合理。同时，基于单位丰富的工作经验，工作人员针对大学生家庭经济困难认定这一方面提出了许多宝贵的建议。</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月17日下午，奖助贷小组前往城中街道办事处，民政部门的负责人提出了自己认为具有争议的、比较不合理的认定细则，并提出了自己的改善想法，同时向我们介绍了一个超出单位认定范围的案例，希望以后的资助或者贷款申请表能更加明确资格审查单位的归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7月18日下午，团队前往了下茆镇政府，在这里了解到了当地的建档立卡户、五保户、低保户的户数和人数，也收获了很多宝贵的建议。当天晚上，</w:t>
      </w:r>
      <w:r>
        <w:rPr>
          <w:rFonts w:hint="eastAsia" w:asciiTheme="minorEastAsia" w:hAnsiTheme="minorEastAsia" w:eastAsiaTheme="minorEastAsia" w:cstheme="minorEastAsia"/>
          <w:sz w:val="28"/>
          <w:szCs w:val="28"/>
        </w:rPr>
        <w:t>奖助贷小组应共青团四会</w:t>
      </w:r>
      <w:r>
        <w:rPr>
          <w:rFonts w:hint="eastAsia" w:asciiTheme="minorEastAsia" w:hAnsiTheme="minorEastAsia" w:cstheme="minorEastAsia"/>
          <w:sz w:val="28"/>
          <w:szCs w:val="28"/>
          <w:lang w:val="en-US" w:eastAsia="zh-CN"/>
        </w:rPr>
        <w:t>市</w:t>
      </w:r>
      <w:r>
        <w:rPr>
          <w:rFonts w:hint="eastAsia" w:asciiTheme="minorEastAsia" w:hAnsiTheme="minorEastAsia" w:eastAsiaTheme="minorEastAsia" w:cstheme="minorEastAsia"/>
          <w:sz w:val="28"/>
          <w:szCs w:val="28"/>
        </w:rPr>
        <w:t>委员会邀请，参加了授旗仪式，</w:t>
      </w:r>
      <w:r>
        <w:rPr>
          <w:rFonts w:hint="eastAsia" w:asciiTheme="minorEastAsia" w:hAnsiTheme="minorEastAsia" w:cstheme="minorEastAsia"/>
          <w:sz w:val="28"/>
          <w:szCs w:val="28"/>
          <w:lang w:val="en-US" w:eastAsia="zh-CN"/>
        </w:rPr>
        <w:t>并</w:t>
      </w:r>
      <w:r>
        <w:rPr>
          <w:rFonts w:hint="eastAsia" w:asciiTheme="minorEastAsia" w:hAnsiTheme="minorEastAsia" w:eastAsiaTheme="minorEastAsia" w:cstheme="minorEastAsia"/>
          <w:sz w:val="28"/>
          <w:szCs w:val="28"/>
        </w:rPr>
        <w:t>与</w:t>
      </w:r>
      <w:r>
        <w:rPr>
          <w:rFonts w:hint="eastAsia" w:asciiTheme="minorEastAsia" w:hAnsiTheme="minorEastAsia" w:cstheme="minorEastAsia"/>
          <w:sz w:val="28"/>
          <w:szCs w:val="28"/>
          <w:lang w:val="en-US" w:eastAsia="zh-CN"/>
        </w:rPr>
        <w:t>其他</w:t>
      </w:r>
      <w:r>
        <w:rPr>
          <w:rFonts w:hint="eastAsia" w:asciiTheme="minorEastAsia" w:hAnsiTheme="minorEastAsia" w:eastAsiaTheme="minorEastAsia" w:cstheme="minorEastAsia"/>
          <w:sz w:val="28"/>
          <w:szCs w:val="28"/>
        </w:rPr>
        <w:t>学院的调研团队合影留念。</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7月18日下午，面访完下茆镇政府后，团队前往了地豆镇政府进行访谈，受到潘主任热情的接待，了解到低保户、建档立卡户等的</w:t>
      </w:r>
      <w:bookmarkStart w:id="0" w:name="_GoBack"/>
      <w:r>
        <w:rPr>
          <w:rFonts w:hint="eastAsia" w:asciiTheme="minorEastAsia" w:hAnsiTheme="minorEastAsia" w:cstheme="minorEastAsia"/>
          <w:sz w:val="28"/>
          <w:szCs w:val="28"/>
          <w:lang w:val="en-US" w:eastAsia="zh-CN"/>
        </w:rPr>
        <w:t>认定细则和典型案例，潘主任认为，认定分析表的部分分值设计不够</w:t>
      </w:r>
      <w:bookmarkEnd w:id="0"/>
      <w:r>
        <w:rPr>
          <w:rFonts w:hint="eastAsia" w:asciiTheme="minorEastAsia" w:hAnsiTheme="minorEastAsia" w:cstheme="minorEastAsia"/>
          <w:sz w:val="28"/>
          <w:szCs w:val="28"/>
          <w:lang w:val="en-US" w:eastAsia="zh-CN"/>
        </w:rPr>
        <w:t>合理，并提出了修改意见。</w:t>
      </w:r>
    </w:p>
    <w:p>
      <w:pPr>
        <w:ind w:firstLine="560" w:firstLineChars="2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7月19日到7月25日，调研队分别前往贞山街道办事处、江谷镇人民政府和龙甫镇人民政府进行调研，均收获丰富，随后留在四会市整理访谈资料和整理调研照片。</w:t>
      </w:r>
      <w:r>
        <w:rPr>
          <w:rFonts w:hint="eastAsia" w:asciiTheme="minorEastAsia" w:hAnsiTheme="minorEastAsia" w:cstheme="minorEastAsia"/>
          <w:sz w:val="28"/>
          <w:szCs w:val="28"/>
          <w:lang w:val="en-US" w:eastAsia="zh-CN"/>
        </w:rPr>
        <w:drawing>
          <wp:inline distT="0" distB="0" distL="114300" distR="114300">
            <wp:extent cx="5272405" cy="3954145"/>
            <wp:effectExtent l="0" t="0" r="4445" b="8255"/>
            <wp:docPr id="1" name="图片 1" descr="92133970137085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1339701370857804"/>
                    <pic:cNvPicPr>
                      <a:picLocks noChangeAspect="1"/>
                    </pic:cNvPicPr>
                  </pic:nvPicPr>
                  <pic:blipFill>
                    <a:blip r:embed="rId4"/>
                    <a:stretch>
                      <a:fillRect/>
                    </a:stretch>
                  </pic:blipFill>
                  <pic:spPr>
                    <a:xfrm>
                      <a:off x="0" y="0"/>
                      <a:ext cx="5272405" cy="3954145"/>
                    </a:xfrm>
                    <a:prstGeom prst="rect">
                      <a:avLst/>
                    </a:prstGeom>
                  </pic:spPr>
                </pic:pic>
              </a:graphicData>
            </a:graphic>
          </wp:inline>
        </w:drawing>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经济学院奖助贷小组与龙甫镇民政部门工作人员合照</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drawing>
          <wp:inline distT="0" distB="0" distL="114300" distR="114300">
            <wp:extent cx="5273675" cy="3955415"/>
            <wp:effectExtent l="0" t="0" r="3175" b="6985"/>
            <wp:docPr id="2" name="图片 2" descr="73522440395991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35224403959913720"/>
                    <pic:cNvPicPr>
                      <a:picLocks noChangeAspect="1"/>
                    </pic:cNvPicPr>
                  </pic:nvPicPr>
                  <pic:blipFill>
                    <a:blip r:embed="rId5"/>
                    <a:stretch>
                      <a:fillRect/>
                    </a:stretch>
                  </pic:blipFill>
                  <pic:spPr>
                    <a:xfrm>
                      <a:off x="0" y="0"/>
                      <a:ext cx="5273675" cy="3955415"/>
                    </a:xfrm>
                    <a:prstGeom prst="rect">
                      <a:avLst/>
                    </a:prstGeom>
                  </pic:spPr>
                </pic:pic>
              </a:graphicData>
            </a:graphic>
          </wp:inline>
        </w:drawing>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经济学院奖助贷小组与</w:t>
      </w:r>
      <w:r>
        <w:rPr>
          <w:rFonts w:hint="eastAsia" w:asciiTheme="minorEastAsia" w:hAnsiTheme="minorEastAsia" w:eastAsiaTheme="minorEastAsia" w:cstheme="minorEastAsia"/>
          <w:sz w:val="28"/>
          <w:szCs w:val="28"/>
        </w:rPr>
        <w:t>共青团四会</w:t>
      </w:r>
      <w:r>
        <w:rPr>
          <w:rFonts w:hint="eastAsia" w:asciiTheme="minorEastAsia" w:hAnsiTheme="minorEastAsia" w:cstheme="minorEastAsia"/>
          <w:sz w:val="28"/>
          <w:szCs w:val="28"/>
          <w:lang w:val="en-US" w:eastAsia="zh-CN"/>
        </w:rPr>
        <w:t>市</w:t>
      </w:r>
      <w:r>
        <w:rPr>
          <w:rFonts w:hint="eastAsia" w:asciiTheme="minorEastAsia" w:hAnsiTheme="minorEastAsia" w:eastAsiaTheme="minorEastAsia" w:cstheme="minorEastAsia"/>
          <w:sz w:val="28"/>
          <w:szCs w:val="28"/>
        </w:rPr>
        <w:t>委员会</w:t>
      </w:r>
      <w:r>
        <w:rPr>
          <w:rFonts w:hint="eastAsia" w:asciiTheme="minorEastAsia" w:hAnsiTheme="minorEastAsia" w:cstheme="minorEastAsia"/>
          <w:sz w:val="28"/>
          <w:szCs w:val="28"/>
          <w:lang w:val="en-US" w:eastAsia="zh-CN"/>
        </w:rPr>
        <w:t>领导合影留念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E7"/>
    <w:rsid w:val="00136818"/>
    <w:rsid w:val="0022052B"/>
    <w:rsid w:val="002406B3"/>
    <w:rsid w:val="004B4887"/>
    <w:rsid w:val="0052084B"/>
    <w:rsid w:val="0053348F"/>
    <w:rsid w:val="005517FA"/>
    <w:rsid w:val="00591B03"/>
    <w:rsid w:val="005B1B37"/>
    <w:rsid w:val="006A4B2B"/>
    <w:rsid w:val="00716A5D"/>
    <w:rsid w:val="007943C5"/>
    <w:rsid w:val="008E7F85"/>
    <w:rsid w:val="00B6197C"/>
    <w:rsid w:val="00C47392"/>
    <w:rsid w:val="00CA3DE6"/>
    <w:rsid w:val="00DF157E"/>
    <w:rsid w:val="00EB7EE7"/>
    <w:rsid w:val="00FD0AE7"/>
    <w:rsid w:val="01E461E2"/>
    <w:rsid w:val="06ED05C7"/>
    <w:rsid w:val="20160332"/>
    <w:rsid w:val="26DE4D5E"/>
    <w:rsid w:val="438B390A"/>
    <w:rsid w:val="4B0757E0"/>
    <w:rsid w:val="54CB518A"/>
    <w:rsid w:val="57C9700E"/>
    <w:rsid w:val="62727CE8"/>
    <w:rsid w:val="762E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5">
    <w:name w:val="标题 Char"/>
    <w:basedOn w:val="3"/>
    <w:link w:val="2"/>
    <w:uiPriority w:val="10"/>
    <w:rPr>
      <w:rFonts w:eastAsia="宋体" w:asciiTheme="majorHAnsi" w:hAnsiTheme="majorHAnsi" w:cstheme="majorBidi"/>
      <w:b/>
      <w:bCs/>
      <w:sz w:val="32"/>
      <w:szCs w:val="32"/>
    </w:rPr>
  </w:style>
  <w:style w:type="character" w:customStyle="1" w:styleId="6">
    <w:name w:val="fontstyle01"/>
    <w:basedOn w:val="3"/>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Words>
  <Characters>284</Characters>
  <Lines>2</Lines>
  <Paragraphs>1</Paragraphs>
  <TotalTime>107</TotalTime>
  <ScaleCrop>false</ScaleCrop>
  <LinksUpToDate>false</LinksUpToDate>
  <CharactersWithSpaces>332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2018-07-19T14:57:00Z</dcterms:created>
  <dc:creator>黄浩岚</dc:creator>
  <cp:lastModifiedBy>LDOG</cp:lastModifiedBy>
  <dcterms:modified xsi:type="dcterms:W3CDTF">2018-07-27T16:22:37Z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