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60" w:lineRule="exac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7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2015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年“我的中国梦”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——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“立志·修身·博学·报国”</w:t>
      </w:r>
    </w:p>
    <w:p>
      <w:pPr>
        <w:adjustRightInd w:val="0"/>
        <w:snapToGrid w:val="0"/>
        <w:spacing w:line="7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主题教育系列活动获奖名单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宋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宋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“品读经典，传承文明”主题征文大赛</w:t>
      </w:r>
    </w:p>
    <w:bookmarkEnd w:id="0"/>
    <w:p>
      <w:pPr>
        <w:jc w:val="center"/>
        <w:rPr>
          <w:rFonts w:ascii="仿宋_GB2312" w:eastAsia="仿宋_GB2312"/>
          <w:b/>
          <w:sz w:val="32"/>
          <w:szCs w:val="21"/>
        </w:rPr>
      </w:pPr>
      <w:r>
        <w:rPr>
          <w:rFonts w:hint="eastAsia" w:ascii="仿宋_GB2312" w:eastAsia="仿宋_GB2312"/>
          <w:b/>
          <w:sz w:val="32"/>
          <w:szCs w:val="21"/>
        </w:rPr>
        <w:t>一等奖（</w:t>
      </w:r>
      <w:r>
        <w:rPr>
          <w:rFonts w:ascii="仿宋_GB2312" w:eastAsia="仿宋_GB2312"/>
          <w:b/>
          <w:sz w:val="32"/>
          <w:szCs w:val="21"/>
        </w:rPr>
        <w:t>20</w:t>
      </w:r>
      <w:r>
        <w:rPr>
          <w:rFonts w:hint="eastAsia" w:ascii="仿宋_GB2312" w:eastAsia="仿宋_GB2312"/>
          <w:b/>
          <w:sz w:val="32"/>
          <w:szCs w:val="21"/>
        </w:rPr>
        <w:t>名）</w:t>
      </w:r>
    </w:p>
    <w:tbl>
      <w:tblPr>
        <w:tblStyle w:val="3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3686"/>
        <w:gridCol w:w="226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元曲曲曲圆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郑怡萍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刘万里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梦想的盾牌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刘彩和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代廷杰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每个时代都有自己的梦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读《史记》有感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相亲相敬，仁义见长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许灵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体悟经典之魅力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全景羽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赞一曲昨日芳华，寻一片天空海阔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宋蕊旭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医不远儒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娄丹丹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和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肉克亚·司迪克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郑小鑫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读《论语》“博学笃志”之感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张海娟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中元回溯，烽火追忆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常逸薇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书香里的友善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曾庆彬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种花留与后来人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邹逸轩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“闺阁闲情”也有正能量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品读国学经典《红楼梦》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叶聪颖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洪卫烈、黄鹏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让梦想之花盛开在经典上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潘汉民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读《菜根谭》，悟醒豁哲思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寻觅·围炉夜话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赵晨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徐聪聪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缘起墨香，凝精聚气挥斥文明之遒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徐伟霞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传承力量筑梦中国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读经典名著《水浒传》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姚少均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吴华光、沙海银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把栏杆拍遍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读《稼轩长短句》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曲杨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麦志伟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品读经典，绽放中国梦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黄思艳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二等奖（</w:t>
      </w:r>
      <w:r>
        <w:rPr>
          <w:rFonts w:eastAsia="仿宋_GB2312"/>
          <w:b/>
          <w:sz w:val="28"/>
          <w:szCs w:val="28"/>
        </w:rPr>
        <w:t>30</w:t>
      </w:r>
      <w:r>
        <w:rPr>
          <w:rFonts w:hint="eastAsia" w:eastAsia="仿宋_GB2312"/>
          <w:b/>
          <w:sz w:val="28"/>
          <w:szCs w:val="28"/>
        </w:rPr>
        <w:t>名）</w:t>
      </w:r>
    </w:p>
    <w:tbl>
      <w:tblPr>
        <w:tblStyle w:val="3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3686"/>
        <w:gridCol w:w="226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品经典，诵文明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黄颖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黄巧娇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扬帆经典，梦就此起航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林晓虹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中国梦，巾帼筑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唐方方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广东科技学院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蔡祥飞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桃之夭夭，灼灼其华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黄伊苗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李培亮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浩浩黄河水，只取一瓢饮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马曼婷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中华传统文化之侠有道，非常道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颜琴华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传承文化复兴中华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吴雪琼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曾银芳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读论语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东莞理工学院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田凯杰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当世重说“新语”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品读大学，感悟人生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李丽璇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张元帅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兵书上的中国梦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读《孙子兵法》有感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蒙智森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翁楚歆、孔建华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最是梦里那一抹书香经典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叶裕华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肖汉、罗辉武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且寻一份诗意，安放于生活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赖思琪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吴楚燕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蔚然中国风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陈嘉欣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论水浒之英雄精神，传承中华文明之梦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舒晓春、朱建丽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上善若水任方圆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许海涛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潮剧·孝道·文明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黄丹妮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毛文梁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接班人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卢嘉华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罗海、梁碧云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潮之声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柯美贤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何秀华、慕容勋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以书正身，宁静致远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柯卉蓁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经典筑梦，伴我成长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汤秀媚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论优秀传统文化的影响与当今社会发展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邹智恒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沈淑珍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《论语》伴我行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汪长亮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古典花开，温暖如梦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广东工商职业学院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黄淑敏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方珠伴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品《大学》，传文明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陈爽嘉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张巧平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茶韵悠悠文明传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蔡秀茹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</w:rPr>
              <w:t>“经”华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黄晓娜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邓果果、王薇薇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梦醉沉唐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陈泽辉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王烂辉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经典，是时代的精神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何碧烽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葛璐璐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三等奖（</w:t>
      </w:r>
      <w:r>
        <w:rPr>
          <w:rFonts w:eastAsia="仿宋_GB2312"/>
          <w:b/>
          <w:sz w:val="32"/>
          <w:szCs w:val="32"/>
        </w:rPr>
        <w:t>45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3686"/>
        <w:gridCol w:w="226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放飞梦想，书写青春荣光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卓越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葛璐璐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品中国经典，传中华文明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黄美兰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品读“精忠”之心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吴家荣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朱立方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品读经典，传承文明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庄桂海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于绯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诗礼气象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纪纯妍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吴楚燕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文化“苦”旅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冯巧娟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阅读经典传承文明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刘家纯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马玉敏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东莞理工学院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王正凯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在路上的大学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李影媚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蓝娜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细品经典，身传文明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郑帅男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经典为鉴，圆梦中国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庄晓云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走近二千年前的老师传承两千年后的中国梦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何创新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李庆朋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《大学》读书笔记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黄家琪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崔丹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是什么悄悄地在你心中“生根发芽”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黄蕾颖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赵梅岳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那些唐诗宋词里的家国情怀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广东科学技术职业学院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林琼娟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寻《论语》中的社会主义价值观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刘丽敏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林凯雯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论中国经典文学在现代生活中的进步意义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许晓姗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黄海鹏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爱吾国亦爱吾民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郑思鸿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沈淑珍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史云静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徐聪聪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墨家，是谁将你遗忘？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易颜卿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朱立方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诵经典，悟中国梦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李晓燕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侯聪玲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平凡的世界，不平凡的中国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李峥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黎达超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信而不迷，《易》能载道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常惠宇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罗东玉、刘清宇、张小艳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品读经典，传承文明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邹昊洋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李陈武、叶婷林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吾辈当奋勉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读《礼记·大学》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廖怡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钱静雯、林春梅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游有方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岑健萍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李素素、张智群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“我”的梦，中国梦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钱甜甜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爱，一直在心中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蓝杭池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张莹莹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用经典的力量撑起未来的脊梁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刘倩楠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胡勉强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何谓大学大学何为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浅谈《大学》的“大学之道”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马天保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经典谓之赏、触、闻、尝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经典犹如一煲靓汤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郭桂花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陈岸斌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品国学助成长，圆我“中国梦”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黄秋玲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王川坡、朱建丽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经典，不止于经典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广东海洋大学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陈然然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官腔一曲荡回肠，历代传承八百年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钱慧敏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曾令冰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品西游，话今朝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黄慧琪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仰望老子，重拾经典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吴惠梅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丁磊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品读经典，馨润人生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《弟子规》后有感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孙晓焜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张剑杰、侯楣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与经典共生，于古训修身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黄金科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学子铭读后感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徐杰恩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品《史记》，传文明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章惠芬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梦·中国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董芬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走你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东莞理工学院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历史的荣光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广东松山职业技术学院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季妍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圆梦蕴典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莫堂辉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刘军军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333333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考银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333333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333333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胡若楠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吴文利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</w:p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优秀奖（</w:t>
      </w:r>
      <w:r>
        <w:rPr>
          <w:rFonts w:eastAsia="仿宋_GB2312"/>
          <w:b/>
          <w:sz w:val="32"/>
          <w:szCs w:val="32"/>
        </w:rPr>
        <w:t>100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03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3686"/>
        <w:gridCol w:w="1984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一念京华，烟云之遥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詹宏芳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读经典·传文明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卢南瑾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我的指路明灯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吴婉贤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周根飞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《崛起》读《呐喊》后感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广东环境保护工程职业学院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读《中国人史纲》寻找中国的造梦人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邓丁柏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连艳艳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浅谈屈原的当代精神价值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管丽钒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阎占士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我读诗、史之感怀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胡启文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读历史经典，知中华文明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刘香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谢芳方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一曲时代的葬歌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彭艳华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永不消逝的“笳吹弦诵”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黄丽彬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品《菜根谭》，悟世间事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梁浩朵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林苏红、谢明亮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讲传承论经典文化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邓纪敏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汪竣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品读经典，传承文明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钱梦霞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曾小娟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生于忧患，死于安乐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冯思恩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聊斋意人生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范诗敏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梅俊强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大学之道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李淑玲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品悠悠论语，修仁德之心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杨亚龙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在大学，读《大学》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刘山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高佳佳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我待直上驭扶摇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汕头大学医学院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胡俊娴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一书为诫，百世之师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易颜卿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朱立方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我读《人生》有感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江东威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余倩花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《平凡的世界》与“我的中国梦”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朱志佳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陈丽蓉、徐愉吟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《成一中国人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我读</w:t>
            </w:r>
            <w:r>
              <w:rPr>
                <w:rFonts w:eastAsia="仿宋_GB2312"/>
                <w:sz w:val="28"/>
                <w:szCs w:val="28"/>
              </w:rPr>
              <w:t>&lt;</w:t>
            </w:r>
            <w:r>
              <w:rPr>
                <w:rFonts w:hint="eastAsia" w:eastAsia="仿宋_GB2312"/>
                <w:sz w:val="28"/>
                <w:szCs w:val="28"/>
              </w:rPr>
              <w:t>白鹿原</w:t>
            </w:r>
            <w:r>
              <w:rPr>
                <w:rFonts w:eastAsia="仿宋_GB2312"/>
                <w:sz w:val="28"/>
                <w:szCs w:val="28"/>
              </w:rPr>
              <w:t>&gt;</w:t>
            </w:r>
            <w:r>
              <w:rPr>
                <w:rFonts w:hint="eastAsia" w:eastAsia="仿宋_GB2312"/>
                <w:sz w:val="28"/>
                <w:szCs w:val="28"/>
              </w:rPr>
              <w:t>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邹容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申霞艳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品读经典传承文明点亮人生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李珊珊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“无为”即大为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读《道德经》有感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邬薇薇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麦志伟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品读经典，向不文明说再见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李怡芳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以史为鉴，圆我中国梦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杨勇彬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彭少斌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平凡的世界筑就不平凡的梦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宋文秀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王会丹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品读经典名著，传承优秀文化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蔡菁菁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品读诗歌，传承精髓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陈康娣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龙燕萍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文化感怀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林秸颖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周智伟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品读经典，传承文明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李嘉莹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刘晓珊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聆听内心，以梦为马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梁颖莼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陈丹妮、黄敬聪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品读经典，弘扬中华优秀传统文化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杨润妮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葛璐璐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经典的力量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细嚼菜根，静品百味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读《菜根谭》有感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李婉莹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郑宇丹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《少年中国说》之弘扬进取奋发精神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杨兰馨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孔军亮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一路相伴的文化经典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刘晓珊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热爱生活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姚柳青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郑冬瑜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传承文明，从点滴小事做起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叶惠慧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hint="eastAsia" w:eastAsia="仿宋_GB2312"/>
                <w:sz w:val="28"/>
                <w:szCs w:val="28"/>
              </w:rPr>
              <w:t>林泽珊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何俊宝、翁菁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品读经典，感悟人生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曾春源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品读经典，传承文明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崔静楠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李陈武、袁子媚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文明，薪火相传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孔晓娟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幸福之梦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黎洁鸿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周根飞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品读《弟子规》，传承国学经典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广东科学技术职业学院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汪海生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从经典中品味民族文化和精神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钟子泳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当梦想失衡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陈晓文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张巧平、曾竞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算盘﹒流年﹒价值观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张少莹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传承家风，弘扬国梦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赖丽珍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林苏红、林春大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读上下五千年有感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李相英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曾梅华、周云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修身乃治国之基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读《传习录》杂感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于依霖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麦志伟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孝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汕头大学医学院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谢君琳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邓日清、胡俊娴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粤剧，韵雅的南国红豆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广东行政职业学院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冯宝玲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郑士林、洪煜玲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品老聃，道今事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黄扬媚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张家波、谢明亮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于《论语》中寻人生大智慧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庄媛媛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田静双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寻经典之作，品人生之味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赖文定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中国少年志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陈广荣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李陈武、叶婷林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经典如炬《读万历十五年》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洪洁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聆听诗之声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东莞理工学院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吴玉敏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中华文明，中国味道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魏如倩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徐聪聪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品读历史经典、传承中华文明</w:t>
            </w:r>
            <w:r>
              <w:rPr>
                <w:rFonts w:eastAsia="仿宋_GB2312"/>
                <w:sz w:val="28"/>
                <w:szCs w:val="28"/>
              </w:rPr>
              <w:t>---</w:t>
            </w:r>
            <w:r>
              <w:rPr>
                <w:rFonts w:hint="eastAsia" w:eastAsia="仿宋_GB2312"/>
                <w:sz w:val="28"/>
                <w:szCs w:val="28"/>
              </w:rPr>
              <w:t>读《七律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长征》后感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凌敏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弘扬传统·振兴中华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胡晓婷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黄志丹、郑晓旋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《围城》读后感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叶晓明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纪书燕、王磊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传统文化承载时代梦想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余潮栋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《飞鸟集》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呼唤生命的声音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温宇新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代廷杰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石榴籽民族情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品读诗歌《民族团结之歌》有感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马文霞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品中华文化承复兴之路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广东科技学院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陈雪怡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蔡祥飞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品经典，传文明，共筑中国梦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谢柳平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江秋菊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引剑筑梦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吴奕洲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柯晴瑾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我的中国梦飞扬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卢漫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蔡少德、刘彩云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经典，一场流动的盛宴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陈丽朱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奚少敏、林春梅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岁月清荷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张琳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梁羡飞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薪火·寻光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许嘉祺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秉经典之烛，亮文化之国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从文化危机中看品读经典的重要性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不辞长作岭南人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诗词中的文化浸润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朱慧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麦志伟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传承与品味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曾泽东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李树信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心有猛虎细嗅蔷薇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祝颖聪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余潮栋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茶悦民兴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陈思曼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李素素、张智群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紫气东来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冼逍婷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卢晓、钟婉仪、廖秋平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我读经典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赵鑫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用中华姿态看异域文化，逐中国梦想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孟雨涵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薪火相因、文脉传承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读《汪国真诗集》有感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莫明滨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李金连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薪尽火传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陈漫婷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何桂玲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兵者，国之大事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李嘉斌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王校中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铭记传统，不忘初心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广东科学技术职业学院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陈文婷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以典为镜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卢丽娟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彭琪妙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少年强则中国强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丘思思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陈凯玲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做优秀中国人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石晓宇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葛璐璐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传承文化，筑梦中国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翁任达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毕进杰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生命里的追梦与自由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李奕彦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胡滨、张雅凤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诚者，天之道也；思诚者，人之道也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彭涟滢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品读经典，守住永恒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张淑华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上善若水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陈望凡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李冰雁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品读与传承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李芷琪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品茶忆乡情，拾得中国梦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杨冰贵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高欣、卢瑶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珠海的变化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李子豪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刘文伟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重温峥嵘岁月，肩负未来重任</w:t>
            </w:r>
            <w:r>
              <w:rPr>
                <w:rFonts w:eastAsia="仿宋_GB2312"/>
                <w:sz w:val="28"/>
                <w:szCs w:val="28"/>
              </w:rPr>
              <w:t>----</w:t>
            </w:r>
            <w:r>
              <w:rPr>
                <w:rFonts w:hint="eastAsia" w:eastAsia="仿宋_GB2312"/>
                <w:sz w:val="28"/>
                <w:szCs w:val="28"/>
              </w:rPr>
              <w:t>一名学生党员的日记摘录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叶柱轩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李保安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蔡秋婷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品铜都之魅力，传承青铜文化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王梦鸽</w:t>
            </w:r>
          </w:p>
        </w:tc>
      </w:tr>
    </w:tbl>
    <w:p>
      <w:pPr>
        <w:jc w:val="center"/>
        <w:rPr>
          <w:rFonts w:eastAsia="仿宋_GB2312"/>
          <w:sz w:val="32"/>
          <w:szCs w:val="32"/>
        </w:rPr>
      </w:pPr>
    </w:p>
    <w:p>
      <w:r>
        <w:rPr>
          <w:rFonts w:ascii="黑体" w:hAnsi="黑体" w:eastAsia="黑体"/>
          <w:sz w:val="32"/>
          <w:szCs w:val="32"/>
        </w:rPr>
        <w:br w:type="page"/>
      </w:r>
    </w:p>
    <w:sectPr>
      <w:footerReference r:id="rId3" w:type="default"/>
      <w:footerReference r:id="rId4" w:type="even"/>
      <w:pgSz w:w="16839" w:h="11907" w:orient="landscape"/>
      <w:pgMar w:top="1797" w:right="1440" w:bottom="1797" w:left="1440" w:header="851" w:footer="992" w:gutter="0"/>
      <w:pgNumType w:start="3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57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1795C"/>
    <w:rsid w:val="06E1795C"/>
    <w:rsid w:val="1015526D"/>
    <w:rsid w:val="180705F8"/>
    <w:rsid w:val="406244B4"/>
    <w:rsid w:val="4A9A308E"/>
    <w:rsid w:val="75E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2019-04-18T08:26:00Z</dcterms:created>
  <dc:creator>XWenzi</dc:creator>
  <cp:lastModifiedBy>XWenzi</cp:lastModifiedBy>
  <dcterms:modified xsi:type="dcterms:W3CDTF">2019-04-18T08:32:21Z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