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14F" w:rsidRPr="00871DC9" w:rsidRDefault="003449FA" w:rsidP="003449FA">
      <w:pPr>
        <w:tabs>
          <w:tab w:val="left" w:pos="1848"/>
          <w:tab w:val="center" w:pos="4152"/>
        </w:tabs>
        <w:spacing w:before="480" w:after="480" w:line="288" w:lineRule="auto"/>
        <w:jc w:val="left"/>
        <w:rPr>
          <w:sz w:val="28"/>
          <w:szCs w:val="28"/>
        </w:rPr>
      </w:pPr>
      <w:r>
        <w:rPr>
          <w:rFonts w:ascii="Arial" w:eastAsia="等线" w:hAnsi="Arial" w:cs="Arial"/>
          <w:b/>
          <w:sz w:val="28"/>
          <w:szCs w:val="28"/>
        </w:rPr>
        <w:tab/>
      </w:r>
      <w:r>
        <w:rPr>
          <w:rFonts w:ascii="Arial" w:eastAsia="等线" w:hAnsi="Arial" w:cs="Arial"/>
          <w:b/>
          <w:sz w:val="28"/>
          <w:szCs w:val="28"/>
        </w:rPr>
        <w:tab/>
      </w:r>
      <w:r w:rsidR="00004D39" w:rsidRPr="00871DC9">
        <w:rPr>
          <w:rFonts w:ascii="Arial" w:eastAsia="等线" w:hAnsi="Arial" w:cs="Arial"/>
          <w:b/>
          <w:sz w:val="28"/>
          <w:szCs w:val="28"/>
        </w:rPr>
        <w:t>弱电及维修外协服务招标</w:t>
      </w:r>
      <w:r w:rsidR="004D756E">
        <w:rPr>
          <w:rFonts w:ascii="Arial" w:eastAsia="等线" w:hAnsi="Arial" w:cs="Arial"/>
          <w:b/>
          <w:sz w:val="28"/>
          <w:szCs w:val="28"/>
        </w:rPr>
        <w:t>说明</w:t>
      </w:r>
      <w:r>
        <w:rPr>
          <w:rFonts w:ascii="Arial" w:eastAsia="等线" w:hAnsi="Arial" w:cs="Arial" w:hint="eastAsia"/>
          <w:b/>
          <w:sz w:val="28"/>
          <w:szCs w:val="28"/>
        </w:rPr>
        <w:t>文件</w:t>
      </w:r>
    </w:p>
    <w:p w:rsidR="00C95E61" w:rsidRPr="00C95E61" w:rsidRDefault="00004D39" w:rsidP="00C95E61">
      <w:pPr>
        <w:pStyle w:val="a9"/>
        <w:numPr>
          <w:ilvl w:val="0"/>
          <w:numId w:val="16"/>
        </w:numPr>
        <w:spacing w:line="400" w:lineRule="exact"/>
        <w:ind w:firstLineChars="0"/>
        <w:rPr>
          <w:b/>
        </w:rPr>
      </w:pPr>
      <w:bookmarkStart w:id="0" w:name="heading_5"/>
      <w:r w:rsidRPr="00C95E61">
        <w:rPr>
          <w:rFonts w:hint="eastAsia"/>
          <w:b/>
        </w:rPr>
        <w:t>服务范围与工作内容</w:t>
      </w:r>
      <w:bookmarkEnd w:id="0"/>
    </w:p>
    <w:p w:rsidR="00C95E61" w:rsidRDefault="00C95E61" w:rsidP="00C95E61">
      <w:pPr>
        <w:pStyle w:val="a9"/>
        <w:numPr>
          <w:ilvl w:val="1"/>
          <w:numId w:val="17"/>
        </w:numPr>
        <w:spacing w:line="400" w:lineRule="exact"/>
        <w:ind w:firstLineChars="0"/>
      </w:pPr>
      <w:bookmarkStart w:id="1" w:name="heading_6"/>
      <w:r>
        <w:t>服务对象范围</w:t>
      </w:r>
    </w:p>
    <w:p w:rsidR="00C95E61" w:rsidRDefault="00C95E61" w:rsidP="00C95E61">
      <w:pPr>
        <w:spacing w:line="400" w:lineRule="exact"/>
      </w:pPr>
      <w:r>
        <w:t>涵盖加加食品集团股份有限公司（含白马桥厂区）、长沙加加食品销售有限公司、盘中餐粮油食品（长沙）有限公司、湖南盘加食品销售有限公司</w:t>
      </w:r>
      <w:r>
        <w:rPr>
          <w:rFonts w:hint="eastAsia"/>
        </w:rPr>
        <w:t>。</w:t>
      </w:r>
    </w:p>
    <w:p w:rsidR="00EA614F" w:rsidRDefault="00A21099" w:rsidP="00F439ED">
      <w:pPr>
        <w:spacing w:line="400" w:lineRule="exact"/>
      </w:pPr>
      <w:r>
        <w:t>1.</w:t>
      </w:r>
      <w:r w:rsidR="00C95E61">
        <w:t>2</w:t>
      </w:r>
      <w:r w:rsidR="00004D39" w:rsidRPr="00F439ED">
        <w:t>弱电系统</w:t>
      </w:r>
      <w:r w:rsidR="00871DC9" w:rsidRPr="00F439ED">
        <w:t>施工</w:t>
      </w:r>
      <w:r w:rsidR="00871DC9" w:rsidRPr="00F439ED">
        <w:rPr>
          <w:rFonts w:hint="eastAsia"/>
        </w:rPr>
        <w:t>、</w:t>
      </w:r>
      <w:r w:rsidR="00004D39" w:rsidRPr="00F439ED">
        <w:t>运维服务范围</w:t>
      </w:r>
      <w:bookmarkEnd w:id="1"/>
      <w:r w:rsidR="003449FA">
        <w:t>：</w:t>
      </w:r>
    </w:p>
    <w:p w:rsidR="00EA614F" w:rsidRDefault="00A21099" w:rsidP="003449FA">
      <w:pPr>
        <w:spacing w:line="400" w:lineRule="exact"/>
        <w:ind w:firstLine="420"/>
      </w:pPr>
      <w:r>
        <w:rPr>
          <w:rFonts w:hint="eastAsia"/>
        </w:rPr>
        <w:t>1.</w:t>
      </w:r>
      <w:r w:rsidR="00C95E61">
        <w:t>2</w:t>
      </w:r>
      <w:r w:rsidR="003A113F">
        <w:t>.1</w:t>
      </w:r>
      <w:r w:rsidR="00004D39" w:rsidRPr="00F439ED">
        <w:t>弱电系统设备及线路的</w:t>
      </w:r>
      <w:r w:rsidR="00871DC9" w:rsidRPr="00F439ED">
        <w:rPr>
          <w:rFonts w:hint="eastAsia"/>
        </w:rPr>
        <w:t>工程</w:t>
      </w:r>
      <w:r w:rsidR="00871DC9" w:rsidRPr="00F439ED">
        <w:t>施工</w:t>
      </w:r>
      <w:r w:rsidR="00004D39" w:rsidRPr="00F439ED">
        <w:t>、故障排查、维修保养、系统调试、隐患整改</w:t>
      </w:r>
      <w:r w:rsidR="001D053E">
        <w:t>工作</w:t>
      </w:r>
      <w:r w:rsidR="003449FA">
        <w:t>；</w:t>
      </w:r>
    </w:p>
    <w:p w:rsidR="00EA614F" w:rsidRDefault="00A21099" w:rsidP="003449FA">
      <w:pPr>
        <w:spacing w:line="400" w:lineRule="exact"/>
        <w:ind w:firstLine="420"/>
      </w:pPr>
      <w:r>
        <w:rPr>
          <w:rFonts w:hint="eastAsia"/>
        </w:rPr>
        <w:t>1.</w:t>
      </w:r>
      <w:r w:rsidR="00C95E61">
        <w:t>2</w:t>
      </w:r>
      <w:r w:rsidR="003A113F">
        <w:t>.2</w:t>
      </w:r>
      <w:r w:rsidR="00212B71">
        <w:rPr>
          <w:rFonts w:hint="eastAsia"/>
        </w:rPr>
        <w:t>通讯基础设施</w:t>
      </w:r>
      <w:r w:rsidR="00004D39" w:rsidRPr="00F439ED">
        <w:t>：接入交换机、网线、</w:t>
      </w:r>
      <w:r w:rsidR="00212B71">
        <w:rPr>
          <w:rFonts w:hint="eastAsia"/>
        </w:rPr>
        <w:t>电源线、光缆、网络</w:t>
      </w:r>
      <w:r w:rsidR="00004D39" w:rsidRPr="00F439ED">
        <w:t>机柜、配线架</w:t>
      </w:r>
      <w:r w:rsidR="00212B71">
        <w:rPr>
          <w:rFonts w:hint="eastAsia"/>
        </w:rPr>
        <w:t>、</w:t>
      </w:r>
      <w:r w:rsidR="00212B71">
        <w:rPr>
          <w:rFonts w:hint="eastAsia"/>
        </w:rPr>
        <w:t>ODF</w:t>
      </w:r>
      <w:r w:rsidR="00212B71">
        <w:rPr>
          <w:rFonts w:hint="eastAsia"/>
        </w:rPr>
        <w:t>架、终端盒、光交箱</w:t>
      </w:r>
      <w:r w:rsidR="00004D39" w:rsidRPr="00F439ED">
        <w:t>等网络设备及链路运维；</w:t>
      </w:r>
    </w:p>
    <w:p w:rsidR="00EA614F" w:rsidRDefault="00A21099" w:rsidP="003449FA">
      <w:pPr>
        <w:spacing w:line="400" w:lineRule="exact"/>
        <w:ind w:firstLine="420"/>
      </w:pPr>
      <w:r>
        <w:t>1.</w:t>
      </w:r>
      <w:r w:rsidR="00C95E61">
        <w:t>2</w:t>
      </w:r>
      <w:r w:rsidR="003A113F">
        <w:t>.3</w:t>
      </w:r>
      <w:r w:rsidR="00004D39" w:rsidRPr="00F439ED">
        <w:t>监控系统：</w:t>
      </w:r>
      <w:r w:rsidR="00212B71">
        <w:rPr>
          <w:rFonts w:hint="eastAsia"/>
        </w:rPr>
        <w:t>网络</w:t>
      </w:r>
      <w:r w:rsidR="00004D39" w:rsidRPr="00F439ED">
        <w:t>摄像头、</w:t>
      </w:r>
      <w:r w:rsidR="00004D39" w:rsidRPr="00F439ED">
        <w:t>NVR</w:t>
      </w:r>
      <w:r w:rsidR="00004D39" w:rsidRPr="00F439ED">
        <w:t>录像机、监控显示器、监控交换机、传输线路、电源适配器、立杆支架等设备运维、画面调试、录像存储保障；</w:t>
      </w:r>
    </w:p>
    <w:p w:rsidR="00EA614F" w:rsidRDefault="00A21099" w:rsidP="003449FA">
      <w:pPr>
        <w:spacing w:line="400" w:lineRule="exact"/>
        <w:ind w:firstLine="420"/>
      </w:pPr>
      <w:r>
        <w:t>1.</w:t>
      </w:r>
      <w:r w:rsidR="00C95E61">
        <w:t>2</w:t>
      </w:r>
      <w:r w:rsidR="003A113F">
        <w:t>.4</w:t>
      </w:r>
      <w:r w:rsidR="00004D39" w:rsidRPr="00F439ED">
        <w:t>门禁考勤系统：门禁控制器、门禁读卡器、电磁锁、人脸</w:t>
      </w:r>
      <w:r w:rsidR="00004D39" w:rsidRPr="00F439ED">
        <w:t>/</w:t>
      </w:r>
      <w:r w:rsidR="00004D39" w:rsidRPr="00F439ED">
        <w:t>指纹考勤机、传输线路运维、故障修复；</w:t>
      </w:r>
    </w:p>
    <w:p w:rsidR="00EA614F" w:rsidRDefault="00A21099" w:rsidP="003449FA">
      <w:pPr>
        <w:spacing w:line="400" w:lineRule="exact"/>
        <w:ind w:firstLine="420"/>
      </w:pPr>
      <w:r>
        <w:t>1.</w:t>
      </w:r>
      <w:r w:rsidR="00C95E61">
        <w:t>2</w:t>
      </w:r>
      <w:r w:rsidR="003A113F">
        <w:t>.5</w:t>
      </w:r>
      <w:r w:rsidR="00004D39" w:rsidRPr="00F439ED">
        <w:t>弱电综合布线</w:t>
      </w:r>
      <w:r w:rsidR="003449FA">
        <w:rPr>
          <w:rFonts w:hint="eastAsia"/>
        </w:rPr>
        <w:t>、门禁和监控设备点位变更拆除；</w:t>
      </w:r>
    </w:p>
    <w:p w:rsidR="00EA614F" w:rsidRDefault="00A21099" w:rsidP="00F439ED">
      <w:pPr>
        <w:spacing w:line="400" w:lineRule="exact"/>
      </w:pPr>
      <w:bookmarkStart w:id="2" w:name="heading_7"/>
      <w:r>
        <w:t>1.</w:t>
      </w:r>
      <w:r w:rsidR="00C95E61">
        <w:t>3</w:t>
      </w:r>
      <w:r w:rsidR="003449FA">
        <w:rPr>
          <w:rFonts w:hint="eastAsia"/>
        </w:rPr>
        <w:t>办公电子</w:t>
      </w:r>
      <w:r w:rsidR="00004D39" w:rsidRPr="00F439ED">
        <w:t>设备维修服务范围</w:t>
      </w:r>
      <w:bookmarkEnd w:id="2"/>
      <w:r w:rsidR="003449FA">
        <w:t>：</w:t>
      </w:r>
    </w:p>
    <w:p w:rsidR="003449FA" w:rsidRDefault="00A21099" w:rsidP="003449FA">
      <w:pPr>
        <w:spacing w:line="400" w:lineRule="exact"/>
        <w:ind w:firstLine="420"/>
      </w:pPr>
      <w:r>
        <w:t>1.</w:t>
      </w:r>
      <w:r w:rsidR="00C95E61">
        <w:t>3</w:t>
      </w:r>
      <w:r w:rsidR="003449FA">
        <w:t>.1</w:t>
      </w:r>
      <w:r w:rsidR="003449FA" w:rsidRPr="00F439ED">
        <w:t>会议系统：</w:t>
      </w:r>
      <w:r w:rsidR="003449FA">
        <w:rPr>
          <w:rFonts w:hint="eastAsia"/>
        </w:rPr>
        <w:t>LED</w:t>
      </w:r>
      <w:r w:rsidR="003449FA">
        <w:rPr>
          <w:rFonts w:hint="eastAsia"/>
        </w:rPr>
        <w:t>电子屏、</w:t>
      </w:r>
      <w:r w:rsidR="003449FA" w:rsidRPr="00F439ED">
        <w:t>音响、麦克风、会议主机、</w:t>
      </w:r>
      <w:r w:rsidR="003449FA">
        <w:rPr>
          <w:rFonts w:hint="eastAsia"/>
        </w:rPr>
        <w:t>功放机、时序电源、</w:t>
      </w:r>
      <w:r w:rsidR="003449FA" w:rsidRPr="00F439ED">
        <w:t>信号传输设备调试与维修保养</w:t>
      </w:r>
    </w:p>
    <w:p w:rsidR="00EA614F" w:rsidRDefault="00A21099" w:rsidP="003449FA">
      <w:pPr>
        <w:spacing w:line="400" w:lineRule="exact"/>
        <w:ind w:firstLine="420"/>
      </w:pPr>
      <w:r>
        <w:rPr>
          <w:rFonts w:hint="eastAsia"/>
        </w:rPr>
        <w:t>1.</w:t>
      </w:r>
      <w:r w:rsidR="00C95E61">
        <w:t>3</w:t>
      </w:r>
      <w:r w:rsidR="003449FA">
        <w:t>.2</w:t>
      </w:r>
      <w:r w:rsidR="003449FA">
        <w:t>办公及信息化终端设备故障检测、维修、更换、调试</w:t>
      </w:r>
      <w:r w:rsidR="003449FA">
        <w:rPr>
          <w:rFonts w:hint="eastAsia"/>
        </w:rPr>
        <w:t>，</w:t>
      </w:r>
      <w:r w:rsidR="00004D39" w:rsidRPr="00F439ED">
        <w:t>主要包含：台式电脑、笔记本电脑、打印机、复印机、扫描仪、</w:t>
      </w:r>
      <w:r w:rsidR="00212B71">
        <w:rPr>
          <w:rFonts w:hint="eastAsia"/>
        </w:rPr>
        <w:t>消费机</w:t>
      </w:r>
      <w:r w:rsidR="00004D39" w:rsidRPr="00F439ED">
        <w:t>、显示器、</w:t>
      </w:r>
      <w:r w:rsidR="00004D39" w:rsidRPr="00F439ED">
        <w:t>UPS</w:t>
      </w:r>
      <w:r w:rsidR="00004D39" w:rsidRPr="00F439ED">
        <w:t>电源、信息化终端外设等设备。区分故障类型，提供硬件维修、软件修复、系统重装、驱动调试</w:t>
      </w:r>
      <w:r w:rsidR="003449FA">
        <w:t>、</w:t>
      </w:r>
      <w:r w:rsidR="003449FA">
        <w:rPr>
          <w:rFonts w:hint="eastAsia"/>
        </w:rPr>
        <w:t>耗材更换</w:t>
      </w:r>
      <w:r w:rsidR="00004D39" w:rsidRPr="00F439ED">
        <w:t>等服务。</w:t>
      </w:r>
    </w:p>
    <w:p w:rsidR="00A21099" w:rsidRPr="003A113F" w:rsidRDefault="00A21099" w:rsidP="00A21099">
      <w:pPr>
        <w:spacing w:line="400" w:lineRule="exact"/>
        <w:rPr>
          <w:b/>
        </w:rPr>
      </w:pPr>
      <w:bookmarkStart w:id="3" w:name="heading_3"/>
      <w:r>
        <w:rPr>
          <w:rFonts w:hint="eastAsia"/>
          <w:b/>
        </w:rPr>
        <w:t>二</w:t>
      </w:r>
      <w:r w:rsidRPr="003A113F">
        <w:rPr>
          <w:rFonts w:hint="eastAsia"/>
          <w:b/>
        </w:rPr>
        <w:t>、服务周期</w:t>
      </w:r>
      <w:bookmarkEnd w:id="3"/>
    </w:p>
    <w:p w:rsidR="00A21099" w:rsidRDefault="00A21099" w:rsidP="00A21099">
      <w:pPr>
        <w:spacing w:line="400" w:lineRule="exact"/>
        <w:ind w:firstLine="420"/>
      </w:pPr>
      <w:r w:rsidRPr="00F439ED">
        <w:t>本次外协服务招标周期为</w:t>
      </w:r>
      <w:r w:rsidRPr="00F439ED">
        <w:t>1</w:t>
      </w:r>
      <w:r w:rsidRPr="00F439ED">
        <w:t>年，合同期满后可根据年度考核结果、服务满意度及公司需求，择优续签，每次续签需重新审核服务资质及报价体系。</w:t>
      </w:r>
    </w:p>
    <w:p w:rsidR="00A21099" w:rsidRPr="003A113F" w:rsidRDefault="00A21099" w:rsidP="00A21099">
      <w:pPr>
        <w:spacing w:line="400" w:lineRule="exact"/>
        <w:rPr>
          <w:b/>
        </w:rPr>
      </w:pPr>
      <w:bookmarkStart w:id="4" w:name="heading_4"/>
      <w:r>
        <w:rPr>
          <w:rFonts w:hint="eastAsia"/>
          <w:b/>
        </w:rPr>
        <w:t>三</w:t>
      </w:r>
      <w:r w:rsidRPr="003A113F">
        <w:rPr>
          <w:rFonts w:hint="eastAsia"/>
          <w:b/>
        </w:rPr>
        <w:t>、</w:t>
      </w:r>
      <w:r w:rsidRPr="003A113F">
        <w:rPr>
          <w:b/>
        </w:rPr>
        <w:t xml:space="preserve"> </w:t>
      </w:r>
      <w:r w:rsidRPr="003A113F">
        <w:rPr>
          <w:rFonts w:hint="eastAsia"/>
          <w:b/>
        </w:rPr>
        <w:t>服务原则</w:t>
      </w:r>
      <w:bookmarkEnd w:id="4"/>
    </w:p>
    <w:p w:rsidR="00A21099" w:rsidRPr="00A21099" w:rsidRDefault="00A21099" w:rsidP="00A21099">
      <w:pPr>
        <w:spacing w:line="400" w:lineRule="exact"/>
        <w:ind w:firstLine="420"/>
      </w:pPr>
      <w:r w:rsidRPr="00F439ED">
        <w:t>投标单位需严格遵循安全合规、高效响应、保质保量、勤俭节约、全程保密的服务原则，所有作业必须符合国家弱电工程施工标准、网络安全规范及公司安全生产管理。</w:t>
      </w:r>
    </w:p>
    <w:p w:rsidR="00EA614F" w:rsidRPr="003A113F" w:rsidRDefault="00A21099" w:rsidP="00F439ED">
      <w:pPr>
        <w:spacing w:line="400" w:lineRule="exact"/>
        <w:rPr>
          <w:b/>
        </w:rPr>
      </w:pPr>
      <w:bookmarkStart w:id="5" w:name="heading_9"/>
      <w:r>
        <w:rPr>
          <w:rFonts w:hint="eastAsia"/>
          <w:b/>
        </w:rPr>
        <w:t>四</w:t>
      </w:r>
      <w:r w:rsidR="00F439ED" w:rsidRPr="003A113F">
        <w:rPr>
          <w:rFonts w:hint="eastAsia"/>
          <w:b/>
        </w:rPr>
        <w:t>、</w:t>
      </w:r>
      <w:r w:rsidR="00004D39" w:rsidRPr="003A113F">
        <w:rPr>
          <w:b/>
        </w:rPr>
        <w:t xml:space="preserve"> </w:t>
      </w:r>
      <w:r w:rsidR="00004D39" w:rsidRPr="003A113F">
        <w:rPr>
          <w:rFonts w:hint="eastAsia"/>
          <w:b/>
        </w:rPr>
        <w:t>投标单位资质要求</w:t>
      </w:r>
      <w:bookmarkEnd w:id="5"/>
    </w:p>
    <w:p w:rsidR="00EA614F" w:rsidRDefault="00004D39" w:rsidP="00F439ED">
      <w:pPr>
        <w:spacing w:line="400" w:lineRule="exact"/>
      </w:pPr>
      <w:r w:rsidRPr="00F439ED">
        <w:t>所有投标单位必须满足以下基础资质条件，资质不全、弄虚作假者直接废标，纳入公司供应商黑名单。</w:t>
      </w:r>
    </w:p>
    <w:p w:rsidR="00EA614F" w:rsidRDefault="00A21099" w:rsidP="00F439ED">
      <w:pPr>
        <w:spacing w:line="400" w:lineRule="exact"/>
      </w:pPr>
      <w:bookmarkStart w:id="6" w:name="heading_10"/>
      <w:r>
        <w:t>4.1</w:t>
      </w:r>
      <w:r w:rsidR="00004D39" w:rsidRPr="00F439ED">
        <w:t xml:space="preserve"> </w:t>
      </w:r>
      <w:r w:rsidR="00004D39" w:rsidRPr="00F439ED">
        <w:t>基础工商资质</w:t>
      </w:r>
      <w:bookmarkEnd w:id="6"/>
    </w:p>
    <w:p w:rsidR="00EA614F" w:rsidRDefault="00A21099" w:rsidP="00F439ED">
      <w:pPr>
        <w:spacing w:line="400" w:lineRule="exact"/>
      </w:pPr>
      <w:r>
        <w:rPr>
          <w:rFonts w:hint="eastAsia"/>
        </w:rPr>
        <w:t>4.1</w:t>
      </w:r>
      <w:r w:rsidR="00F439ED">
        <w:t>.1</w:t>
      </w:r>
      <w:r w:rsidR="00004D39" w:rsidRPr="00F439ED">
        <w:t>投标单位为合法注册的独立法人企业，注册地为中华人民共和国境内，具备有效的营</w:t>
      </w:r>
      <w:r w:rsidR="00004D39" w:rsidRPr="00F439ED">
        <w:lastRenderedPageBreak/>
        <w:t>业执照，经营范围包含弱电工程、网络运维、计算机设备维修、信息化服务等相关内容，能够独立承担民事责任、独立履约并独立承担项目风险。</w:t>
      </w:r>
    </w:p>
    <w:p w:rsidR="00EA614F" w:rsidRDefault="00A21099" w:rsidP="00F439ED">
      <w:pPr>
        <w:spacing w:line="400" w:lineRule="exact"/>
      </w:pPr>
      <w:r>
        <w:t>4.1</w:t>
      </w:r>
      <w:r w:rsidR="00F439ED">
        <w:t>.2</w:t>
      </w:r>
      <w:r w:rsidR="00004D39" w:rsidRPr="00F439ED">
        <w:t>企业经营状态正常，无工商异常、经营异常、失信被执行人、重大行政处罚等不良信用记录，未被列入政府采购严重违法失信名单、行业黑名单。</w:t>
      </w:r>
    </w:p>
    <w:p w:rsidR="00EA614F" w:rsidRDefault="00A21099" w:rsidP="00F439ED">
      <w:pPr>
        <w:spacing w:line="400" w:lineRule="exact"/>
      </w:pPr>
      <w:r>
        <w:rPr>
          <w:rFonts w:hint="eastAsia"/>
        </w:rPr>
        <w:t>4.1</w:t>
      </w:r>
      <w:r w:rsidR="00F439ED">
        <w:t>.3</w:t>
      </w:r>
      <w:r w:rsidR="00F439ED" w:rsidRPr="00F439ED">
        <w:t>能够开具税率为</w:t>
      </w:r>
      <w:r w:rsidR="003449FA">
        <w:rPr>
          <w:rFonts w:hint="eastAsia"/>
        </w:rPr>
        <w:t>1</w:t>
      </w:r>
      <w:r w:rsidR="003449FA">
        <w:t>%</w:t>
      </w:r>
      <w:r w:rsidR="003449FA">
        <w:t>、</w:t>
      </w:r>
      <w:r w:rsidR="003449FA">
        <w:t>3%</w:t>
      </w:r>
      <w:r w:rsidR="003449FA">
        <w:t>、</w:t>
      </w:r>
      <w:r w:rsidR="00F439ED" w:rsidRPr="00F439ED">
        <w:t>6%</w:t>
      </w:r>
      <w:r w:rsidR="00F439ED" w:rsidRPr="00F439ED">
        <w:t>或</w:t>
      </w:r>
      <w:r w:rsidR="00F439ED" w:rsidRPr="00F439ED">
        <w:t>13%</w:t>
      </w:r>
      <w:r w:rsidR="00F439ED" w:rsidRPr="00F439ED">
        <w:t>的增值税专用发票（具体视服务性质而定）</w:t>
      </w:r>
      <w:r w:rsidR="00004D39" w:rsidRPr="00F439ED">
        <w:t>，能够配合完成费用结算、票据核验、账务对接工作。</w:t>
      </w:r>
    </w:p>
    <w:p w:rsidR="00EA614F" w:rsidRDefault="00A21099" w:rsidP="00F439ED">
      <w:pPr>
        <w:spacing w:line="400" w:lineRule="exact"/>
      </w:pPr>
      <w:r>
        <w:rPr>
          <w:rFonts w:hint="eastAsia"/>
        </w:rPr>
        <w:t>4.1</w:t>
      </w:r>
      <w:r w:rsidR="00F439ED">
        <w:t>.</w:t>
      </w:r>
      <w:r w:rsidR="00AB76F1">
        <w:t>4</w:t>
      </w:r>
      <w:r w:rsidR="00004D39" w:rsidRPr="00F439ED">
        <w:t>经营活动中无重大违法记录、无安全事故责任记录、无合同严重违约纠纷记录</w:t>
      </w:r>
      <w:r w:rsidR="001D053E">
        <w:rPr>
          <w:rFonts w:hint="eastAsia"/>
        </w:rPr>
        <w:t>；</w:t>
      </w:r>
      <w:r w:rsidR="00004D39" w:rsidRPr="00F439ED">
        <w:t>重大违法记录</w:t>
      </w:r>
      <w:r w:rsidR="001D053E">
        <w:rPr>
          <w:rFonts w:hint="eastAsia"/>
        </w:rPr>
        <w:t>，</w:t>
      </w:r>
      <w:r w:rsidR="00004D39" w:rsidRPr="00F439ED">
        <w:t>定义为受到刑事处罚、责令停产停业、吊销资质证照、较大数额罚款等行政处罚。</w:t>
      </w:r>
    </w:p>
    <w:p w:rsidR="00EA614F" w:rsidRDefault="00A21099" w:rsidP="00F439ED">
      <w:pPr>
        <w:spacing w:line="400" w:lineRule="exact"/>
      </w:pPr>
      <w:bookmarkStart w:id="7" w:name="heading_11"/>
      <w:r>
        <w:t>4.2</w:t>
      </w:r>
      <w:r w:rsidR="00004D39" w:rsidRPr="00F439ED">
        <w:t xml:space="preserve"> </w:t>
      </w:r>
      <w:r w:rsidR="00004D39" w:rsidRPr="00F439ED">
        <w:t>专业资质要求</w:t>
      </w:r>
      <w:bookmarkEnd w:id="7"/>
    </w:p>
    <w:p w:rsidR="00EA614F" w:rsidRDefault="00A21099" w:rsidP="00F439ED">
      <w:pPr>
        <w:spacing w:line="400" w:lineRule="exact"/>
      </w:pPr>
      <w:r>
        <w:rPr>
          <w:rFonts w:hint="eastAsia"/>
        </w:rPr>
        <w:t>4.2</w:t>
      </w:r>
      <w:r w:rsidR="00F439ED">
        <w:t>.1</w:t>
      </w:r>
      <w:r w:rsidR="00004D39" w:rsidRPr="00F439ED">
        <w:t>具备电子与智能化工程相关资质或弱电系统运维服务相关从业资质，具备网络设备调试、安防监控运维相关服务能力</w:t>
      </w:r>
      <w:r w:rsidR="00AB76F1">
        <w:rPr>
          <w:rFonts w:hint="eastAsia"/>
        </w:rPr>
        <w:t>。</w:t>
      </w:r>
    </w:p>
    <w:p w:rsidR="00EA614F" w:rsidRDefault="00A21099" w:rsidP="00F439ED">
      <w:pPr>
        <w:spacing w:line="400" w:lineRule="exact"/>
      </w:pPr>
      <w:r>
        <w:t>4.2</w:t>
      </w:r>
      <w:r w:rsidR="00F439ED">
        <w:t>.2</w:t>
      </w:r>
      <w:r w:rsidR="00004D39" w:rsidRPr="00F439ED">
        <w:t>熟悉弱电及终端设备的维修调试技术。</w:t>
      </w:r>
    </w:p>
    <w:p w:rsidR="00EA614F" w:rsidRDefault="00A21099" w:rsidP="00F439ED">
      <w:pPr>
        <w:spacing w:line="400" w:lineRule="exact"/>
      </w:pPr>
      <w:bookmarkStart w:id="8" w:name="heading_13"/>
      <w:r>
        <w:t>4.3</w:t>
      </w:r>
      <w:r w:rsidR="00004D39" w:rsidRPr="00F439ED">
        <w:t xml:space="preserve"> </w:t>
      </w:r>
      <w:r w:rsidR="00004D39" w:rsidRPr="00F439ED">
        <w:t>设备与工具要求</w:t>
      </w:r>
      <w:bookmarkEnd w:id="8"/>
    </w:p>
    <w:p w:rsidR="00EA614F" w:rsidRDefault="00004D39" w:rsidP="00F439ED">
      <w:pPr>
        <w:spacing w:line="400" w:lineRule="exact"/>
      </w:pPr>
      <w:r w:rsidRPr="00F439ED">
        <w:t>投标单位需自备全套弱电施工、检测、维修工具及设备，包含网络测线仪、寻线仪、万用表、压线工具、故障检测设备、常用备用配件等，无需公司提供工具及耗材。</w:t>
      </w:r>
    </w:p>
    <w:p w:rsidR="00EA614F" w:rsidRDefault="00A21099" w:rsidP="00F439ED">
      <w:pPr>
        <w:spacing w:line="400" w:lineRule="exact"/>
      </w:pPr>
      <w:bookmarkStart w:id="9" w:name="heading_17"/>
      <w:r>
        <w:t>4.4</w:t>
      </w:r>
      <w:r w:rsidR="00004D39" w:rsidRPr="00F439ED">
        <w:t xml:space="preserve"> </w:t>
      </w:r>
      <w:r w:rsidR="00004D39" w:rsidRPr="00F439ED">
        <w:t>保密与安全标准</w:t>
      </w:r>
      <w:bookmarkEnd w:id="9"/>
    </w:p>
    <w:p w:rsidR="00EA614F" w:rsidRDefault="00A21099" w:rsidP="00F439ED">
      <w:pPr>
        <w:spacing w:line="400" w:lineRule="exact"/>
      </w:pPr>
      <w:r>
        <w:rPr>
          <w:rFonts w:hint="eastAsia"/>
        </w:rPr>
        <w:t>4.4</w:t>
      </w:r>
      <w:r w:rsidR="00F439ED">
        <w:t>.1</w:t>
      </w:r>
      <w:r w:rsidR="00004D39" w:rsidRPr="00F439ED">
        <w:t>服务人员需严格遵守公司保密制度，严禁私自拷贝、泄露、传播公司网络数据、办公资料、监控画面、设备信息等涉密</w:t>
      </w:r>
      <w:r w:rsidR="001D053E">
        <w:rPr>
          <w:rFonts w:hint="eastAsia"/>
        </w:rPr>
        <w:t>内部</w:t>
      </w:r>
      <w:r w:rsidR="001D053E">
        <w:t>资料</w:t>
      </w:r>
      <w:r w:rsidR="00AB76F1">
        <w:rPr>
          <w:rFonts w:hint="eastAsia"/>
        </w:rPr>
        <w:t>。</w:t>
      </w:r>
    </w:p>
    <w:p w:rsidR="00EA614F" w:rsidRDefault="00A21099" w:rsidP="00F439ED">
      <w:pPr>
        <w:spacing w:line="400" w:lineRule="exact"/>
      </w:pPr>
      <w:r>
        <w:t>4.4</w:t>
      </w:r>
      <w:r w:rsidR="00F439ED">
        <w:t>.2</w:t>
      </w:r>
      <w:r w:rsidR="00004D39" w:rsidRPr="00F439ED">
        <w:t>所有作业严格遵守公司安全生产、消防安全管理制度，高空作业、机房作业需做好安全防护，杜绝安全事故</w:t>
      </w:r>
      <w:r w:rsidR="00AB76F1">
        <w:rPr>
          <w:rFonts w:hint="eastAsia"/>
        </w:rPr>
        <w:t>。</w:t>
      </w:r>
    </w:p>
    <w:p w:rsidR="00EA614F" w:rsidRDefault="00A21099" w:rsidP="00F439ED">
      <w:pPr>
        <w:spacing w:line="400" w:lineRule="exact"/>
      </w:pPr>
      <w:r>
        <w:t>4.4</w:t>
      </w:r>
      <w:r w:rsidR="00F439ED">
        <w:t>.3</w:t>
      </w:r>
      <w:r w:rsidR="00004D39" w:rsidRPr="00F439ED">
        <w:t>作业过程中造成公司设备损坏、财产损失的，由投标单位全额承担赔偿责任。</w:t>
      </w:r>
    </w:p>
    <w:p w:rsidR="00EA614F" w:rsidRPr="003A113F" w:rsidRDefault="00A21099" w:rsidP="00F439ED">
      <w:pPr>
        <w:spacing w:line="400" w:lineRule="exact"/>
        <w:rPr>
          <w:b/>
        </w:rPr>
      </w:pPr>
      <w:bookmarkStart w:id="10" w:name="heading_22"/>
      <w:r>
        <w:rPr>
          <w:rFonts w:hint="eastAsia"/>
          <w:b/>
        </w:rPr>
        <w:t>五</w:t>
      </w:r>
      <w:r w:rsidR="00F439ED" w:rsidRPr="003A113F">
        <w:rPr>
          <w:rFonts w:hint="eastAsia"/>
          <w:b/>
        </w:rPr>
        <w:t>、</w:t>
      </w:r>
      <w:r w:rsidR="00004D39" w:rsidRPr="003A113F">
        <w:rPr>
          <w:b/>
        </w:rPr>
        <w:t xml:space="preserve"> </w:t>
      </w:r>
      <w:r w:rsidR="00004D39" w:rsidRPr="003A113F">
        <w:rPr>
          <w:rFonts w:hint="eastAsia"/>
          <w:b/>
        </w:rPr>
        <w:t>报价</w:t>
      </w:r>
      <w:bookmarkEnd w:id="10"/>
      <w:r w:rsidR="00E13724">
        <w:rPr>
          <w:rFonts w:hint="eastAsia"/>
          <w:b/>
        </w:rPr>
        <w:t>清单</w:t>
      </w:r>
    </w:p>
    <w:p w:rsidR="00EA614F" w:rsidRDefault="00A21099" w:rsidP="00F439ED">
      <w:pPr>
        <w:spacing w:line="400" w:lineRule="exact"/>
      </w:pPr>
      <w:bookmarkStart w:id="11" w:name="heading_23"/>
      <w:r>
        <w:t>5</w:t>
      </w:r>
      <w:r w:rsidR="00004D39" w:rsidRPr="00F439ED">
        <w:t>.1</w:t>
      </w:r>
      <w:bookmarkEnd w:id="11"/>
      <w:r w:rsidR="00004D39" w:rsidRPr="00F439ED">
        <w:t>投标报价包含人工、工具、常规耗材、巡检、维修、调试、应急处置、台账整理、税费、交通费等所有费用，</w:t>
      </w:r>
      <w:r w:rsidR="00F439ED" w:rsidRPr="00F439ED">
        <w:rPr>
          <w:rFonts w:hint="eastAsia"/>
        </w:rPr>
        <w:t>合</w:t>
      </w:r>
      <w:r w:rsidR="004C02DA">
        <w:rPr>
          <w:rFonts w:hint="eastAsia"/>
        </w:rPr>
        <w:t>同</w:t>
      </w:r>
      <w:r w:rsidR="00004D39" w:rsidRPr="00F439ED">
        <w:t>期内无任何隐形收费、额外收费</w:t>
      </w:r>
      <w:r w:rsidR="00AB76F1">
        <w:rPr>
          <w:rFonts w:hint="eastAsia"/>
        </w:rPr>
        <w:t>。</w:t>
      </w:r>
    </w:p>
    <w:p w:rsidR="003A113F" w:rsidRDefault="00A21099" w:rsidP="00F439ED">
      <w:pPr>
        <w:spacing w:line="400" w:lineRule="exact"/>
      </w:pPr>
      <w:r>
        <w:t>5</w:t>
      </w:r>
      <w:r w:rsidR="00E13724">
        <w:t>.2</w:t>
      </w:r>
      <w:r w:rsidR="00004D39" w:rsidRPr="00F439ED">
        <w:t>设备更换、核心配件采购费用单独报备审核，经公司确认后执行，投标单位可提供配件报价清单，作为评标参考。</w:t>
      </w:r>
    </w:p>
    <w:p w:rsidR="00F439ED" w:rsidRDefault="00A21099" w:rsidP="00F439ED">
      <w:pPr>
        <w:spacing w:line="400" w:lineRule="exact"/>
      </w:pPr>
      <w:r>
        <w:t>5</w:t>
      </w:r>
      <w:r w:rsidR="00F439ED" w:rsidRPr="00F439ED">
        <w:t>.</w:t>
      </w:r>
      <w:r w:rsidR="00E13724">
        <w:t>3</w:t>
      </w:r>
      <w:r w:rsidR="00AB76F1">
        <w:rPr>
          <w:rFonts w:hint="eastAsia"/>
        </w:rPr>
        <w:t>服务</w:t>
      </w:r>
      <w:r w:rsidR="00F439ED" w:rsidRPr="00F439ED">
        <w:t>清单</w:t>
      </w:r>
      <w:r w:rsidR="00D04D0D">
        <w:rPr>
          <w:rFonts w:hint="eastAsia"/>
        </w:rPr>
        <w:t>与报价</w:t>
      </w:r>
    </w:p>
    <w:p w:rsidR="003449FA" w:rsidRDefault="003449FA" w:rsidP="00AB76F1">
      <w:pPr>
        <w:jc w:val="left"/>
      </w:pPr>
    </w:p>
    <w:p w:rsidR="00AB76F1" w:rsidRPr="003449FA" w:rsidRDefault="00AB76F1" w:rsidP="00AB76F1">
      <w:pPr>
        <w:jc w:val="left"/>
        <w:rPr>
          <w:b/>
          <w:sz w:val="24"/>
        </w:rPr>
      </w:pPr>
      <w:r w:rsidRPr="003449FA">
        <w:rPr>
          <w:rFonts w:hint="eastAsia"/>
          <w:b/>
          <w:sz w:val="24"/>
        </w:rPr>
        <w:t>服务项目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8"/>
        <w:gridCol w:w="2134"/>
        <w:gridCol w:w="5443"/>
      </w:tblGrid>
      <w:tr w:rsidR="00AB76F1" w:rsidTr="003A113F">
        <w:tc>
          <w:tcPr>
            <w:tcW w:w="718" w:type="dxa"/>
            <w:vAlign w:val="center"/>
          </w:tcPr>
          <w:p w:rsidR="00AB76F1" w:rsidRDefault="003449FA" w:rsidP="00E327C6">
            <w:pPr>
              <w:jc w:val="center"/>
            </w:pPr>
            <w:r>
              <w:rPr>
                <w:rFonts w:hint="eastAsia"/>
              </w:rPr>
              <w:t>类别</w:t>
            </w:r>
          </w:p>
        </w:tc>
        <w:tc>
          <w:tcPr>
            <w:tcW w:w="2134" w:type="dxa"/>
            <w:vAlign w:val="center"/>
          </w:tcPr>
          <w:p w:rsidR="00AB76F1" w:rsidRDefault="00AB76F1" w:rsidP="00E327C6">
            <w:pPr>
              <w:jc w:val="center"/>
            </w:pPr>
            <w:r>
              <w:rPr>
                <w:rFonts w:hint="eastAsia"/>
              </w:rPr>
              <w:t>服务项目</w:t>
            </w:r>
          </w:p>
        </w:tc>
        <w:tc>
          <w:tcPr>
            <w:tcW w:w="5443" w:type="dxa"/>
          </w:tcPr>
          <w:p w:rsidR="00AB76F1" w:rsidRDefault="00AB76F1" w:rsidP="00E327C6">
            <w:pPr>
              <w:jc w:val="center"/>
            </w:pPr>
            <w:r>
              <w:rPr>
                <w:rFonts w:hint="eastAsia"/>
              </w:rPr>
              <w:t>服务内容说明</w:t>
            </w:r>
          </w:p>
        </w:tc>
      </w:tr>
      <w:tr w:rsidR="00AB76F1" w:rsidTr="003A113F">
        <w:tc>
          <w:tcPr>
            <w:tcW w:w="718" w:type="dxa"/>
            <w:vAlign w:val="center"/>
          </w:tcPr>
          <w:p w:rsidR="00AB76F1" w:rsidRDefault="003449FA" w:rsidP="00E327C6">
            <w:pPr>
              <w:jc w:val="center"/>
            </w:pPr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>类</w:t>
            </w:r>
          </w:p>
        </w:tc>
        <w:tc>
          <w:tcPr>
            <w:tcW w:w="2134" w:type="dxa"/>
            <w:vAlign w:val="center"/>
          </w:tcPr>
          <w:p w:rsidR="003449FA" w:rsidRDefault="003449FA" w:rsidP="00E327C6">
            <w:pPr>
              <w:jc w:val="center"/>
            </w:pPr>
            <w:r>
              <w:rPr>
                <w:rFonts w:hint="eastAsia"/>
              </w:rPr>
              <w:t>硬件</w:t>
            </w:r>
          </w:p>
          <w:p w:rsidR="00AB76F1" w:rsidRDefault="00AB76F1" w:rsidP="00E327C6">
            <w:pPr>
              <w:jc w:val="center"/>
            </w:pPr>
            <w:r>
              <w:rPr>
                <w:rFonts w:hint="eastAsia"/>
              </w:rPr>
              <w:t>故障检测与维修</w:t>
            </w:r>
          </w:p>
        </w:tc>
        <w:tc>
          <w:tcPr>
            <w:tcW w:w="5443" w:type="dxa"/>
          </w:tcPr>
          <w:p w:rsidR="00AB76F1" w:rsidRDefault="00AB76F1" w:rsidP="003449FA">
            <w:r>
              <w:rPr>
                <w:rFonts w:hint="eastAsia"/>
              </w:rPr>
              <w:t>各类硬件</w:t>
            </w:r>
            <w:r w:rsidR="003449FA">
              <w:rPr>
                <w:rFonts w:hint="eastAsia"/>
              </w:rPr>
              <w:t>（</w:t>
            </w:r>
            <w:r w:rsidR="00A21099">
              <w:t>1.2</w:t>
            </w:r>
            <w:r w:rsidR="003449FA" w:rsidRPr="00F439ED">
              <w:t>设备维修服务范围</w:t>
            </w:r>
            <w:r w:rsidR="003449FA">
              <w:t>）</w:t>
            </w:r>
            <w:r w:rsidR="003449FA">
              <w:rPr>
                <w:rFonts w:hint="eastAsia"/>
              </w:rPr>
              <w:t>电子设备故障检测与维修</w:t>
            </w:r>
            <w:r>
              <w:rPr>
                <w:rFonts w:hint="eastAsia"/>
              </w:rPr>
              <w:t>，包括主板、电源板、</w:t>
            </w:r>
            <w:r w:rsidR="003449FA">
              <w:rPr>
                <w:rFonts w:hint="eastAsia"/>
              </w:rPr>
              <w:t>驱动板、</w:t>
            </w:r>
            <w:r>
              <w:rPr>
                <w:rFonts w:hint="eastAsia"/>
              </w:rPr>
              <w:t>激光器、</w:t>
            </w:r>
            <w:r w:rsidR="003449FA">
              <w:rPr>
                <w:rFonts w:hint="eastAsia"/>
              </w:rPr>
              <w:t>喷头、</w:t>
            </w:r>
            <w:r>
              <w:rPr>
                <w:rFonts w:hint="eastAsia"/>
              </w:rPr>
              <w:t>定影组件、进纸组件等（配件另询价）</w:t>
            </w:r>
          </w:p>
        </w:tc>
      </w:tr>
      <w:tr w:rsidR="00AB76F1" w:rsidTr="003A113F">
        <w:tc>
          <w:tcPr>
            <w:tcW w:w="718" w:type="dxa"/>
            <w:vAlign w:val="center"/>
          </w:tcPr>
          <w:p w:rsidR="00AB76F1" w:rsidRDefault="003449FA" w:rsidP="00E327C6">
            <w:pPr>
              <w:jc w:val="center"/>
            </w:pPr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类</w:t>
            </w:r>
          </w:p>
        </w:tc>
        <w:tc>
          <w:tcPr>
            <w:tcW w:w="2134" w:type="dxa"/>
            <w:vAlign w:val="center"/>
          </w:tcPr>
          <w:p w:rsidR="00AB76F1" w:rsidRDefault="003449FA" w:rsidP="00E327C6">
            <w:pPr>
              <w:jc w:val="center"/>
            </w:pPr>
            <w:r>
              <w:rPr>
                <w:rFonts w:hint="eastAsia"/>
              </w:rPr>
              <w:t>耗材更换</w:t>
            </w:r>
          </w:p>
        </w:tc>
        <w:tc>
          <w:tcPr>
            <w:tcW w:w="5443" w:type="dxa"/>
          </w:tcPr>
          <w:p w:rsidR="00AB76F1" w:rsidRDefault="00AB76F1" w:rsidP="00E327C6">
            <w:r>
              <w:rPr>
                <w:rFonts w:hint="eastAsia"/>
              </w:rPr>
              <w:t>硒鼓、墨盒、墨水、色带、碳带、粉盒、鼓芯、定影膜等更换（</w:t>
            </w:r>
            <w:r w:rsidR="003449FA">
              <w:rPr>
                <w:rFonts w:hint="eastAsia"/>
              </w:rPr>
              <w:t>配件另询价，</w:t>
            </w:r>
            <w:r>
              <w:rPr>
                <w:rFonts w:hint="eastAsia"/>
              </w:rPr>
              <w:t>费用按合同模式执行）</w:t>
            </w:r>
          </w:p>
        </w:tc>
      </w:tr>
      <w:tr w:rsidR="00AB76F1" w:rsidTr="003A113F">
        <w:tc>
          <w:tcPr>
            <w:tcW w:w="718" w:type="dxa"/>
            <w:vAlign w:val="center"/>
          </w:tcPr>
          <w:p w:rsidR="00AB76F1" w:rsidRDefault="003449FA" w:rsidP="00E327C6">
            <w:pPr>
              <w:jc w:val="center"/>
            </w:pPr>
            <w:r>
              <w:rPr>
                <w:rFonts w:hint="eastAsia"/>
              </w:rPr>
              <w:t>C</w:t>
            </w:r>
            <w:r>
              <w:rPr>
                <w:rFonts w:hint="eastAsia"/>
              </w:rPr>
              <w:t>类</w:t>
            </w:r>
          </w:p>
        </w:tc>
        <w:tc>
          <w:tcPr>
            <w:tcW w:w="2134" w:type="dxa"/>
            <w:vAlign w:val="center"/>
          </w:tcPr>
          <w:p w:rsidR="00AB76F1" w:rsidRDefault="00AB76F1" w:rsidP="00E327C6">
            <w:pPr>
              <w:jc w:val="center"/>
            </w:pPr>
            <w:r>
              <w:rPr>
                <w:rFonts w:hint="eastAsia"/>
              </w:rPr>
              <w:t>易损件更换</w:t>
            </w:r>
          </w:p>
        </w:tc>
        <w:tc>
          <w:tcPr>
            <w:tcW w:w="5443" w:type="dxa"/>
          </w:tcPr>
          <w:p w:rsidR="00AB76F1" w:rsidRDefault="00AB76F1" w:rsidP="003449FA">
            <w:pPr>
              <w:jc w:val="left"/>
            </w:pPr>
            <w:r>
              <w:rPr>
                <w:rFonts w:hint="eastAsia"/>
              </w:rPr>
              <w:t>搓纸轮、分离垫、传感器、齿轮组、导纸轮、连接杆</w:t>
            </w:r>
            <w:r w:rsidR="003449FA">
              <w:rPr>
                <w:rFonts w:hint="eastAsia"/>
              </w:rPr>
              <w:t>、</w:t>
            </w:r>
            <w:r w:rsidR="003449FA">
              <w:rPr>
                <w:rFonts w:hint="eastAsia"/>
              </w:rPr>
              <w:lastRenderedPageBreak/>
              <w:t>打印头</w:t>
            </w:r>
            <w:r>
              <w:rPr>
                <w:rFonts w:hint="eastAsia"/>
              </w:rPr>
              <w:t>等低值易损配件的更换（</w:t>
            </w:r>
            <w:r w:rsidR="003449FA">
              <w:rPr>
                <w:rFonts w:hint="eastAsia"/>
              </w:rPr>
              <w:t>配件另询价</w:t>
            </w:r>
            <w:r>
              <w:rPr>
                <w:rFonts w:hint="eastAsia"/>
              </w:rPr>
              <w:t>）</w:t>
            </w:r>
          </w:p>
        </w:tc>
      </w:tr>
      <w:tr w:rsidR="00AB76F1" w:rsidTr="003A113F">
        <w:tc>
          <w:tcPr>
            <w:tcW w:w="718" w:type="dxa"/>
            <w:vAlign w:val="center"/>
          </w:tcPr>
          <w:p w:rsidR="00AB76F1" w:rsidRDefault="003449FA" w:rsidP="00E327C6">
            <w:pPr>
              <w:jc w:val="center"/>
            </w:pPr>
            <w:r>
              <w:rPr>
                <w:rFonts w:hint="eastAsia"/>
              </w:rPr>
              <w:lastRenderedPageBreak/>
              <w:t>D</w:t>
            </w:r>
            <w:r>
              <w:rPr>
                <w:rFonts w:hint="eastAsia"/>
              </w:rPr>
              <w:t>类</w:t>
            </w:r>
          </w:p>
        </w:tc>
        <w:tc>
          <w:tcPr>
            <w:tcW w:w="2134" w:type="dxa"/>
            <w:vAlign w:val="center"/>
          </w:tcPr>
          <w:p w:rsidR="00AB76F1" w:rsidRDefault="003449FA" w:rsidP="00E327C6">
            <w:pPr>
              <w:jc w:val="center"/>
            </w:pPr>
            <w:r>
              <w:rPr>
                <w:rFonts w:hint="eastAsia"/>
              </w:rPr>
              <w:t>终端技术服务</w:t>
            </w:r>
          </w:p>
        </w:tc>
        <w:tc>
          <w:tcPr>
            <w:tcW w:w="5443" w:type="dxa"/>
          </w:tcPr>
          <w:p w:rsidR="00AB76F1" w:rsidRDefault="003449FA" w:rsidP="003449FA">
            <w:pPr>
              <w:jc w:val="left"/>
            </w:pPr>
            <w:r>
              <w:rPr>
                <w:rFonts w:hint="eastAsia"/>
              </w:rPr>
              <w:t>终端操作系统、驱动、软件安装和调试，各类打印机驱动安装和调试、终端网络接入和故障诊断</w:t>
            </w:r>
          </w:p>
        </w:tc>
      </w:tr>
    </w:tbl>
    <w:p w:rsidR="00AB76F1" w:rsidRDefault="00AB76F1" w:rsidP="00AB76F1">
      <w:r>
        <w:rPr>
          <w:rFonts w:hint="eastAsia"/>
        </w:rPr>
        <w:t>响应时间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6"/>
        <w:gridCol w:w="2126"/>
        <w:gridCol w:w="5443"/>
      </w:tblGrid>
      <w:tr w:rsidR="00AB76F1" w:rsidTr="00E327C6">
        <w:tc>
          <w:tcPr>
            <w:tcW w:w="736" w:type="dxa"/>
          </w:tcPr>
          <w:p w:rsidR="00AB76F1" w:rsidRDefault="00AB76F1" w:rsidP="00E327C6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2183" w:type="dxa"/>
          </w:tcPr>
          <w:p w:rsidR="00AB76F1" w:rsidRDefault="00AB76F1" w:rsidP="00E327C6">
            <w:pPr>
              <w:jc w:val="center"/>
            </w:pPr>
            <w:r>
              <w:rPr>
                <w:rFonts w:hint="eastAsia"/>
              </w:rPr>
              <w:t>服务项目</w:t>
            </w:r>
          </w:p>
        </w:tc>
        <w:tc>
          <w:tcPr>
            <w:tcW w:w="5603" w:type="dxa"/>
          </w:tcPr>
          <w:p w:rsidR="00AB76F1" w:rsidRDefault="00AB76F1" w:rsidP="00E327C6">
            <w:pPr>
              <w:jc w:val="center"/>
            </w:pPr>
            <w:r>
              <w:rPr>
                <w:rFonts w:hint="eastAsia"/>
              </w:rPr>
              <w:t>服务标准</w:t>
            </w:r>
          </w:p>
        </w:tc>
      </w:tr>
      <w:tr w:rsidR="00AB76F1" w:rsidTr="00E327C6">
        <w:tc>
          <w:tcPr>
            <w:tcW w:w="736" w:type="dxa"/>
          </w:tcPr>
          <w:p w:rsidR="00AB76F1" w:rsidRDefault="00AB76F1" w:rsidP="00E327C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183" w:type="dxa"/>
          </w:tcPr>
          <w:p w:rsidR="00AB76F1" w:rsidRDefault="00AB76F1" w:rsidP="00E327C6">
            <w:pPr>
              <w:jc w:val="center"/>
            </w:pPr>
            <w:r>
              <w:rPr>
                <w:rFonts w:hint="eastAsia"/>
              </w:rPr>
              <w:t>报修响应</w:t>
            </w:r>
          </w:p>
        </w:tc>
        <w:tc>
          <w:tcPr>
            <w:tcW w:w="5603" w:type="dxa"/>
          </w:tcPr>
          <w:p w:rsidR="00AB76F1" w:rsidRDefault="00AB76F1" w:rsidP="00E327C6">
            <w:r>
              <w:rPr>
                <w:rFonts w:hint="eastAsia"/>
              </w:rPr>
              <w:t>工作时间</w:t>
            </w:r>
            <w:r>
              <w:rPr>
                <w:rFonts w:hint="eastAsia"/>
              </w:rPr>
              <w:t>30</w:t>
            </w:r>
            <w:r>
              <w:rPr>
                <w:rFonts w:hint="eastAsia"/>
              </w:rPr>
              <w:t>分钟内响应；非工作时间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小时内响应</w:t>
            </w:r>
          </w:p>
        </w:tc>
      </w:tr>
      <w:tr w:rsidR="00AB76F1" w:rsidTr="00E327C6">
        <w:tc>
          <w:tcPr>
            <w:tcW w:w="736" w:type="dxa"/>
          </w:tcPr>
          <w:p w:rsidR="00AB76F1" w:rsidRDefault="00AB76F1" w:rsidP="00E327C6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183" w:type="dxa"/>
          </w:tcPr>
          <w:p w:rsidR="00AB76F1" w:rsidRDefault="00AB76F1" w:rsidP="00E327C6">
            <w:pPr>
              <w:jc w:val="center"/>
            </w:pPr>
            <w:r>
              <w:rPr>
                <w:rFonts w:hint="eastAsia"/>
              </w:rPr>
              <w:t>现场到场</w:t>
            </w:r>
          </w:p>
        </w:tc>
        <w:tc>
          <w:tcPr>
            <w:tcW w:w="5603" w:type="dxa"/>
          </w:tcPr>
          <w:p w:rsidR="00AB76F1" w:rsidRDefault="00AB76F1" w:rsidP="00E327C6">
            <w:r>
              <w:rPr>
                <w:rFonts w:hint="eastAsia"/>
              </w:rPr>
              <w:t>工作时间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小时内到场；非工作时间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小时内到场</w:t>
            </w:r>
          </w:p>
        </w:tc>
      </w:tr>
    </w:tbl>
    <w:p w:rsidR="00AB76F1" w:rsidRDefault="00AB76F1" w:rsidP="00AB76F1">
      <w:r>
        <w:rPr>
          <w:rFonts w:hint="eastAsia"/>
        </w:rPr>
        <w:t>技术支持与培训服务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6"/>
        <w:gridCol w:w="2119"/>
        <w:gridCol w:w="5450"/>
      </w:tblGrid>
      <w:tr w:rsidR="00AB76F1" w:rsidTr="00EE2CE7">
        <w:tc>
          <w:tcPr>
            <w:tcW w:w="736" w:type="dxa"/>
            <w:vAlign w:val="center"/>
          </w:tcPr>
          <w:p w:rsidR="00AB76F1" w:rsidRDefault="00AB76F1" w:rsidP="00E327C6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AB76F1" w:rsidRDefault="00AB76F1" w:rsidP="00E327C6">
            <w:pPr>
              <w:jc w:val="center"/>
            </w:pPr>
            <w:r>
              <w:rPr>
                <w:rFonts w:hint="eastAsia"/>
              </w:rPr>
              <w:t>服务项目</w:t>
            </w:r>
          </w:p>
        </w:tc>
        <w:tc>
          <w:tcPr>
            <w:tcW w:w="5611" w:type="dxa"/>
            <w:shd w:val="clear" w:color="auto" w:fill="auto"/>
            <w:vAlign w:val="center"/>
          </w:tcPr>
          <w:p w:rsidR="00AB76F1" w:rsidRDefault="00AB76F1" w:rsidP="00E327C6">
            <w:pPr>
              <w:jc w:val="center"/>
            </w:pPr>
            <w:r>
              <w:rPr>
                <w:rFonts w:hint="eastAsia"/>
              </w:rPr>
              <w:t>服务标准</w:t>
            </w:r>
          </w:p>
        </w:tc>
      </w:tr>
      <w:tr w:rsidR="00AB76F1" w:rsidTr="00EE2CE7">
        <w:tc>
          <w:tcPr>
            <w:tcW w:w="736" w:type="dxa"/>
            <w:vAlign w:val="center"/>
          </w:tcPr>
          <w:p w:rsidR="00AB76F1" w:rsidRDefault="00AB76F1" w:rsidP="00E327C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175" w:type="dxa"/>
            <w:vAlign w:val="center"/>
          </w:tcPr>
          <w:p w:rsidR="00AB76F1" w:rsidRDefault="00AB76F1" w:rsidP="00E327C6">
            <w:pPr>
              <w:jc w:val="center"/>
            </w:pPr>
            <w:r>
              <w:rPr>
                <w:rFonts w:hint="eastAsia"/>
              </w:rPr>
              <w:t>用户操作培训</w:t>
            </w:r>
          </w:p>
        </w:tc>
        <w:tc>
          <w:tcPr>
            <w:tcW w:w="5611" w:type="dxa"/>
            <w:vAlign w:val="center"/>
          </w:tcPr>
          <w:p w:rsidR="00AB76F1" w:rsidRDefault="00AB76F1" w:rsidP="00E327C6">
            <w:r>
              <w:rPr>
                <w:rFonts w:hint="eastAsia"/>
              </w:rPr>
              <w:t>对使用人员提供打印机日常使用、简单故障判断、基础设置等培训</w:t>
            </w:r>
            <w:r w:rsidR="003449FA">
              <w:rPr>
                <w:rFonts w:hint="eastAsia"/>
              </w:rPr>
              <w:t>指导</w:t>
            </w:r>
          </w:p>
        </w:tc>
      </w:tr>
      <w:tr w:rsidR="00AB76F1" w:rsidTr="00EE2CE7">
        <w:tc>
          <w:tcPr>
            <w:tcW w:w="736" w:type="dxa"/>
            <w:vAlign w:val="center"/>
          </w:tcPr>
          <w:p w:rsidR="00AB76F1" w:rsidRDefault="00AB76F1" w:rsidP="00E327C6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175" w:type="dxa"/>
            <w:vAlign w:val="center"/>
          </w:tcPr>
          <w:p w:rsidR="00AB76F1" w:rsidRDefault="00AB76F1" w:rsidP="00E327C6">
            <w:pPr>
              <w:jc w:val="center"/>
            </w:pPr>
            <w:r>
              <w:rPr>
                <w:rFonts w:hint="eastAsia"/>
              </w:rPr>
              <w:t>技术咨询</w:t>
            </w:r>
          </w:p>
        </w:tc>
        <w:tc>
          <w:tcPr>
            <w:tcW w:w="5611" w:type="dxa"/>
            <w:vAlign w:val="center"/>
          </w:tcPr>
          <w:p w:rsidR="00AB76F1" w:rsidRDefault="00AB76F1" w:rsidP="00E327C6">
            <w:r>
              <w:rPr>
                <w:rFonts w:hint="eastAsia"/>
              </w:rPr>
              <w:t>提供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小时电话及远程技术支持</w:t>
            </w:r>
          </w:p>
        </w:tc>
      </w:tr>
    </w:tbl>
    <w:p w:rsidR="00AB76F1" w:rsidRDefault="003449FA" w:rsidP="00AB76F1">
      <w:r>
        <w:rPr>
          <w:rFonts w:hint="eastAsia"/>
        </w:rPr>
        <w:t>技术服务</w:t>
      </w:r>
      <w:r w:rsidR="00AB76F1">
        <w:rPr>
          <w:rFonts w:hint="eastAsia"/>
        </w:rPr>
        <w:t>费标准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2"/>
        <w:gridCol w:w="2675"/>
        <w:gridCol w:w="790"/>
        <w:gridCol w:w="1195"/>
        <w:gridCol w:w="2913"/>
      </w:tblGrid>
      <w:tr w:rsidR="00AB76F1" w:rsidTr="00E13724">
        <w:tc>
          <w:tcPr>
            <w:tcW w:w="722" w:type="dxa"/>
            <w:vAlign w:val="center"/>
          </w:tcPr>
          <w:p w:rsidR="00AB76F1" w:rsidRDefault="00AB76F1" w:rsidP="00E327C6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2675" w:type="dxa"/>
            <w:vAlign w:val="center"/>
          </w:tcPr>
          <w:p w:rsidR="00AB76F1" w:rsidRDefault="00AB76F1" w:rsidP="00E327C6">
            <w:pPr>
              <w:jc w:val="center"/>
            </w:pPr>
            <w:r>
              <w:rPr>
                <w:rFonts w:hint="eastAsia"/>
              </w:rPr>
              <w:t>服务项目</w:t>
            </w:r>
          </w:p>
        </w:tc>
        <w:tc>
          <w:tcPr>
            <w:tcW w:w="790" w:type="dxa"/>
            <w:vAlign w:val="center"/>
          </w:tcPr>
          <w:p w:rsidR="00AB76F1" w:rsidRDefault="00AB76F1" w:rsidP="00E327C6">
            <w:pPr>
              <w:jc w:val="center"/>
            </w:pPr>
            <w:r>
              <w:rPr>
                <w:rFonts w:hint="eastAsia"/>
              </w:rPr>
              <w:t>计费单位</w:t>
            </w:r>
          </w:p>
        </w:tc>
        <w:tc>
          <w:tcPr>
            <w:tcW w:w="1195" w:type="dxa"/>
            <w:vAlign w:val="center"/>
          </w:tcPr>
          <w:p w:rsidR="00AB76F1" w:rsidRDefault="00AB76F1" w:rsidP="00E327C6">
            <w:pPr>
              <w:jc w:val="center"/>
            </w:pPr>
            <w:r>
              <w:rPr>
                <w:rFonts w:hint="eastAsia"/>
              </w:rPr>
              <w:t>单项限价（元）</w:t>
            </w:r>
          </w:p>
        </w:tc>
        <w:tc>
          <w:tcPr>
            <w:tcW w:w="2913" w:type="dxa"/>
            <w:vAlign w:val="center"/>
          </w:tcPr>
          <w:p w:rsidR="00AB76F1" w:rsidRDefault="00AB76F1" w:rsidP="00E327C6"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:rsidR="003449FA" w:rsidTr="00E13724">
        <w:tc>
          <w:tcPr>
            <w:tcW w:w="722" w:type="dxa"/>
            <w:vAlign w:val="center"/>
          </w:tcPr>
          <w:p w:rsidR="003449FA" w:rsidRDefault="003449FA" w:rsidP="003449FA">
            <w:pPr>
              <w:jc w:val="center"/>
            </w:pPr>
            <w:r>
              <w:t>1</w:t>
            </w:r>
          </w:p>
        </w:tc>
        <w:tc>
          <w:tcPr>
            <w:tcW w:w="2675" w:type="dxa"/>
            <w:vAlign w:val="center"/>
          </w:tcPr>
          <w:p w:rsidR="003449FA" w:rsidRDefault="003449FA" w:rsidP="003449FA">
            <w:pPr>
              <w:jc w:val="center"/>
            </w:pPr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>类技术服务费</w:t>
            </w:r>
          </w:p>
        </w:tc>
        <w:tc>
          <w:tcPr>
            <w:tcW w:w="790" w:type="dxa"/>
            <w:vAlign w:val="center"/>
          </w:tcPr>
          <w:p w:rsidR="003449FA" w:rsidRDefault="003449FA" w:rsidP="003449FA">
            <w:pPr>
              <w:jc w:val="center"/>
            </w:pPr>
            <w:r>
              <w:rPr>
                <w:rFonts w:hint="eastAsia"/>
              </w:rPr>
              <w:t>台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次</w:t>
            </w:r>
          </w:p>
        </w:tc>
        <w:tc>
          <w:tcPr>
            <w:tcW w:w="1195" w:type="dxa"/>
            <w:vAlign w:val="center"/>
          </w:tcPr>
          <w:p w:rsidR="003449FA" w:rsidRDefault="003449FA" w:rsidP="003449FA">
            <w:pPr>
              <w:jc w:val="center"/>
            </w:pPr>
          </w:p>
        </w:tc>
        <w:tc>
          <w:tcPr>
            <w:tcW w:w="2913" w:type="dxa"/>
            <w:vAlign w:val="center"/>
          </w:tcPr>
          <w:p w:rsidR="003449FA" w:rsidRDefault="003449FA" w:rsidP="003449FA"/>
        </w:tc>
      </w:tr>
      <w:tr w:rsidR="003449FA" w:rsidTr="00E13724">
        <w:tc>
          <w:tcPr>
            <w:tcW w:w="722" w:type="dxa"/>
            <w:vAlign w:val="center"/>
          </w:tcPr>
          <w:p w:rsidR="003449FA" w:rsidRDefault="00F425F5" w:rsidP="003449FA">
            <w:pPr>
              <w:jc w:val="center"/>
            </w:pPr>
            <w:r>
              <w:t>2</w:t>
            </w:r>
          </w:p>
        </w:tc>
        <w:tc>
          <w:tcPr>
            <w:tcW w:w="2675" w:type="dxa"/>
            <w:vAlign w:val="center"/>
          </w:tcPr>
          <w:p w:rsidR="003449FA" w:rsidRDefault="003449FA" w:rsidP="003449FA">
            <w:pPr>
              <w:jc w:val="center"/>
            </w:pPr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类技术服务费</w:t>
            </w:r>
          </w:p>
        </w:tc>
        <w:tc>
          <w:tcPr>
            <w:tcW w:w="790" w:type="dxa"/>
            <w:vAlign w:val="center"/>
          </w:tcPr>
          <w:p w:rsidR="003449FA" w:rsidRDefault="003449FA" w:rsidP="003449FA">
            <w:pPr>
              <w:jc w:val="center"/>
            </w:pPr>
            <w:r>
              <w:rPr>
                <w:rFonts w:hint="eastAsia"/>
              </w:rPr>
              <w:t>台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次</w:t>
            </w:r>
          </w:p>
        </w:tc>
        <w:tc>
          <w:tcPr>
            <w:tcW w:w="1195" w:type="dxa"/>
            <w:vAlign w:val="center"/>
          </w:tcPr>
          <w:p w:rsidR="003449FA" w:rsidRDefault="003449FA" w:rsidP="003449FA">
            <w:pPr>
              <w:jc w:val="center"/>
            </w:pPr>
          </w:p>
        </w:tc>
        <w:tc>
          <w:tcPr>
            <w:tcW w:w="2913" w:type="dxa"/>
            <w:vAlign w:val="center"/>
          </w:tcPr>
          <w:p w:rsidR="003449FA" w:rsidRDefault="003449FA" w:rsidP="003449FA"/>
        </w:tc>
      </w:tr>
      <w:tr w:rsidR="003449FA" w:rsidTr="00E13724">
        <w:tc>
          <w:tcPr>
            <w:tcW w:w="722" w:type="dxa"/>
            <w:vAlign w:val="center"/>
          </w:tcPr>
          <w:p w:rsidR="003449FA" w:rsidRDefault="00F425F5" w:rsidP="003449FA">
            <w:pPr>
              <w:jc w:val="center"/>
            </w:pPr>
            <w:r>
              <w:t>3</w:t>
            </w:r>
          </w:p>
        </w:tc>
        <w:tc>
          <w:tcPr>
            <w:tcW w:w="2675" w:type="dxa"/>
            <w:vAlign w:val="center"/>
          </w:tcPr>
          <w:p w:rsidR="003449FA" w:rsidRDefault="003449FA" w:rsidP="003449FA">
            <w:pPr>
              <w:jc w:val="center"/>
            </w:pPr>
            <w:r>
              <w:rPr>
                <w:rFonts w:hint="eastAsia"/>
              </w:rPr>
              <w:t>C</w:t>
            </w:r>
            <w:r>
              <w:rPr>
                <w:rFonts w:hint="eastAsia"/>
              </w:rPr>
              <w:t>类技术服务费</w:t>
            </w:r>
          </w:p>
        </w:tc>
        <w:tc>
          <w:tcPr>
            <w:tcW w:w="790" w:type="dxa"/>
            <w:vAlign w:val="center"/>
          </w:tcPr>
          <w:p w:rsidR="003449FA" w:rsidRDefault="003449FA" w:rsidP="003449FA">
            <w:pPr>
              <w:jc w:val="center"/>
            </w:pPr>
            <w:r>
              <w:rPr>
                <w:rFonts w:hint="eastAsia"/>
              </w:rPr>
              <w:t>台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次</w:t>
            </w:r>
          </w:p>
        </w:tc>
        <w:tc>
          <w:tcPr>
            <w:tcW w:w="1195" w:type="dxa"/>
            <w:vAlign w:val="center"/>
          </w:tcPr>
          <w:p w:rsidR="003449FA" w:rsidRDefault="003449FA" w:rsidP="003449FA">
            <w:pPr>
              <w:jc w:val="center"/>
            </w:pPr>
          </w:p>
        </w:tc>
        <w:tc>
          <w:tcPr>
            <w:tcW w:w="2913" w:type="dxa"/>
            <w:vAlign w:val="center"/>
          </w:tcPr>
          <w:p w:rsidR="003449FA" w:rsidRDefault="003449FA" w:rsidP="003449FA"/>
        </w:tc>
      </w:tr>
      <w:tr w:rsidR="003449FA" w:rsidTr="00E13724">
        <w:tc>
          <w:tcPr>
            <w:tcW w:w="722" w:type="dxa"/>
            <w:vAlign w:val="center"/>
          </w:tcPr>
          <w:p w:rsidR="003449FA" w:rsidRDefault="00F425F5" w:rsidP="003449FA">
            <w:pPr>
              <w:jc w:val="center"/>
            </w:pPr>
            <w:r>
              <w:t>4</w:t>
            </w:r>
          </w:p>
        </w:tc>
        <w:tc>
          <w:tcPr>
            <w:tcW w:w="2675" w:type="dxa"/>
            <w:vAlign w:val="center"/>
          </w:tcPr>
          <w:p w:rsidR="003449FA" w:rsidRDefault="003449FA" w:rsidP="003449FA">
            <w:pPr>
              <w:jc w:val="center"/>
            </w:pPr>
            <w:r>
              <w:rPr>
                <w:rFonts w:hint="eastAsia"/>
              </w:rPr>
              <w:t>D</w:t>
            </w:r>
            <w:r>
              <w:rPr>
                <w:rFonts w:hint="eastAsia"/>
              </w:rPr>
              <w:t>类技术服务费</w:t>
            </w:r>
          </w:p>
        </w:tc>
        <w:tc>
          <w:tcPr>
            <w:tcW w:w="790" w:type="dxa"/>
            <w:vAlign w:val="center"/>
          </w:tcPr>
          <w:p w:rsidR="003449FA" w:rsidRDefault="003449FA" w:rsidP="003449FA">
            <w:pPr>
              <w:jc w:val="center"/>
            </w:pPr>
            <w:r>
              <w:rPr>
                <w:rFonts w:hint="eastAsia"/>
              </w:rPr>
              <w:t>台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次</w:t>
            </w:r>
          </w:p>
        </w:tc>
        <w:tc>
          <w:tcPr>
            <w:tcW w:w="1195" w:type="dxa"/>
            <w:vAlign w:val="center"/>
          </w:tcPr>
          <w:p w:rsidR="003449FA" w:rsidRDefault="003449FA" w:rsidP="003449FA">
            <w:pPr>
              <w:jc w:val="center"/>
            </w:pPr>
          </w:p>
        </w:tc>
        <w:tc>
          <w:tcPr>
            <w:tcW w:w="2913" w:type="dxa"/>
            <w:vAlign w:val="center"/>
          </w:tcPr>
          <w:p w:rsidR="003449FA" w:rsidRDefault="003449FA" w:rsidP="003449FA"/>
        </w:tc>
      </w:tr>
    </w:tbl>
    <w:p w:rsidR="00A43D23" w:rsidRDefault="00A43D23" w:rsidP="00F439ED">
      <w:pPr>
        <w:spacing w:before="120" w:after="120" w:line="288" w:lineRule="auto"/>
        <w:jc w:val="left"/>
      </w:pPr>
    </w:p>
    <w:p w:rsidR="00A43D23" w:rsidRDefault="00A43D23" w:rsidP="00F439ED">
      <w:pPr>
        <w:spacing w:before="120" w:after="120" w:line="288" w:lineRule="auto"/>
        <w:jc w:val="left"/>
      </w:pPr>
    </w:p>
    <w:p w:rsidR="00A43D23" w:rsidRDefault="00A43D23" w:rsidP="00F439ED">
      <w:pPr>
        <w:spacing w:before="120" w:after="120" w:line="288" w:lineRule="auto"/>
        <w:jc w:val="left"/>
      </w:pPr>
    </w:p>
    <w:p w:rsidR="00A43D23" w:rsidRDefault="00A43D23" w:rsidP="00F439ED">
      <w:pPr>
        <w:spacing w:before="120" w:after="120" w:line="288" w:lineRule="auto"/>
        <w:jc w:val="left"/>
      </w:pPr>
    </w:p>
    <w:p w:rsidR="00A43D23" w:rsidRDefault="00A43D23" w:rsidP="00F439ED">
      <w:pPr>
        <w:spacing w:before="120" w:after="120" w:line="288" w:lineRule="auto"/>
        <w:jc w:val="left"/>
        <w:rPr>
          <w:rFonts w:ascii="Arial" w:eastAsia="等线" w:hAnsi="Arial" w:cs="Arial"/>
          <w:b/>
          <w:sz w:val="32"/>
        </w:rPr>
      </w:pPr>
    </w:p>
    <w:p w:rsidR="00A43D23" w:rsidRDefault="00A43D23" w:rsidP="00F439ED">
      <w:pPr>
        <w:spacing w:before="120" w:after="120" w:line="288" w:lineRule="auto"/>
        <w:jc w:val="left"/>
        <w:rPr>
          <w:rFonts w:ascii="Arial" w:eastAsia="等线" w:hAnsi="Arial" w:cs="Arial"/>
          <w:b/>
          <w:sz w:val="32"/>
        </w:rPr>
      </w:pPr>
    </w:p>
    <w:p w:rsidR="00A43D23" w:rsidRDefault="00A43D23" w:rsidP="00F439ED">
      <w:pPr>
        <w:spacing w:before="120" w:after="120" w:line="288" w:lineRule="auto"/>
        <w:jc w:val="left"/>
        <w:rPr>
          <w:rFonts w:ascii="Arial" w:eastAsia="等线" w:hAnsi="Arial" w:cs="Arial"/>
          <w:b/>
          <w:sz w:val="32"/>
        </w:rPr>
      </w:pPr>
    </w:p>
    <w:p w:rsidR="003A113F" w:rsidRDefault="003A113F" w:rsidP="00F439ED">
      <w:pPr>
        <w:spacing w:before="120" w:after="120" w:line="288" w:lineRule="auto"/>
        <w:jc w:val="left"/>
        <w:rPr>
          <w:rFonts w:ascii="Arial" w:eastAsia="等线" w:hAnsi="Arial" w:cs="Arial"/>
          <w:b/>
          <w:sz w:val="32"/>
        </w:rPr>
      </w:pPr>
    </w:p>
    <w:p w:rsidR="003A113F" w:rsidRDefault="003A113F" w:rsidP="00F439ED">
      <w:pPr>
        <w:spacing w:before="120" w:after="120" w:line="288" w:lineRule="auto"/>
        <w:jc w:val="left"/>
        <w:rPr>
          <w:rFonts w:ascii="Arial" w:eastAsia="等线" w:hAnsi="Arial" w:cs="Arial"/>
          <w:b/>
          <w:sz w:val="32"/>
        </w:rPr>
      </w:pPr>
    </w:p>
    <w:p w:rsidR="003A113F" w:rsidRDefault="003A113F" w:rsidP="00F439ED">
      <w:pPr>
        <w:spacing w:before="120" w:after="120" w:line="288" w:lineRule="auto"/>
        <w:jc w:val="left"/>
        <w:rPr>
          <w:rFonts w:ascii="Arial" w:eastAsia="等线" w:hAnsi="Arial" w:cs="Arial"/>
          <w:b/>
          <w:sz w:val="32"/>
        </w:rPr>
      </w:pPr>
    </w:p>
    <w:p w:rsidR="003A113F" w:rsidRDefault="003A113F" w:rsidP="00F439ED">
      <w:pPr>
        <w:spacing w:before="120" w:after="120" w:line="288" w:lineRule="auto"/>
        <w:jc w:val="left"/>
        <w:rPr>
          <w:rFonts w:ascii="Arial" w:eastAsia="等线" w:hAnsi="Arial" w:cs="Arial"/>
          <w:b/>
          <w:sz w:val="32"/>
        </w:rPr>
      </w:pPr>
    </w:p>
    <w:p w:rsidR="003A113F" w:rsidRDefault="003A113F" w:rsidP="00D34926">
      <w:pPr>
        <w:spacing w:before="120" w:after="120" w:line="288" w:lineRule="auto"/>
        <w:ind w:leftChars="-135" w:left="149" w:hangingChars="135" w:hanging="432"/>
        <w:jc w:val="left"/>
        <w:rPr>
          <w:rFonts w:ascii="Arial" w:eastAsia="等线" w:hAnsi="Arial" w:cs="Arial"/>
          <w:b/>
          <w:sz w:val="32"/>
        </w:rPr>
      </w:pPr>
    </w:p>
    <w:p w:rsidR="00D34926" w:rsidRDefault="00D34926" w:rsidP="00F439ED">
      <w:pPr>
        <w:spacing w:before="120" w:after="120" w:line="288" w:lineRule="auto"/>
        <w:jc w:val="left"/>
        <w:rPr>
          <w:rFonts w:ascii="Arial" w:eastAsia="等线" w:hAnsi="Arial" w:cs="Arial"/>
          <w:b/>
          <w:sz w:val="32"/>
        </w:rPr>
      </w:pPr>
    </w:p>
    <w:p w:rsidR="00D34926" w:rsidRDefault="00D34926" w:rsidP="00F439ED">
      <w:pPr>
        <w:spacing w:before="120" w:after="120" w:line="288" w:lineRule="auto"/>
        <w:jc w:val="left"/>
        <w:rPr>
          <w:rFonts w:ascii="Arial" w:eastAsia="等线" w:hAnsi="Arial" w:cs="Arial"/>
          <w:b/>
          <w:sz w:val="32"/>
        </w:rPr>
      </w:pPr>
    </w:p>
    <w:p w:rsidR="00D34926" w:rsidRDefault="00D34926" w:rsidP="00D34926">
      <w:pPr>
        <w:spacing w:before="120" w:after="120" w:line="288" w:lineRule="auto"/>
        <w:ind w:leftChars="-135" w:left="149" w:hangingChars="135" w:hanging="432"/>
        <w:jc w:val="left"/>
        <w:rPr>
          <w:rFonts w:ascii="Arial" w:eastAsia="等线" w:hAnsi="Arial" w:cs="Arial"/>
          <w:b/>
          <w:sz w:val="32"/>
        </w:rPr>
      </w:pPr>
    </w:p>
    <w:p w:rsidR="00D34926" w:rsidRDefault="00D34926" w:rsidP="00D34926">
      <w:pPr>
        <w:spacing w:before="120" w:after="120" w:line="288" w:lineRule="auto"/>
        <w:ind w:leftChars="-135" w:left="149" w:hangingChars="135" w:hanging="432"/>
        <w:jc w:val="left"/>
        <w:rPr>
          <w:rFonts w:ascii="Arial" w:eastAsia="等线" w:hAnsi="Arial" w:cs="Arial"/>
          <w:b/>
          <w:sz w:val="32"/>
        </w:rPr>
      </w:pPr>
    </w:p>
    <w:p w:rsidR="003A113F" w:rsidRDefault="003A113F" w:rsidP="00F439ED">
      <w:pPr>
        <w:spacing w:before="120" w:after="120" w:line="288" w:lineRule="auto"/>
        <w:jc w:val="left"/>
        <w:rPr>
          <w:rFonts w:ascii="Arial" w:eastAsia="等线" w:hAnsi="Arial" w:cs="Arial"/>
          <w:b/>
          <w:sz w:val="32"/>
        </w:rPr>
      </w:pPr>
    </w:p>
    <w:p w:rsidR="00A43D23" w:rsidRDefault="008E049E" w:rsidP="00D34926">
      <w:pPr>
        <w:spacing w:before="120" w:after="120" w:line="288" w:lineRule="auto"/>
        <w:ind w:leftChars="-135" w:left="-2" w:hangingChars="134" w:hanging="281"/>
        <w:jc w:val="left"/>
        <w:rPr>
          <w:noProof/>
        </w:rPr>
      </w:pPr>
      <w:r>
        <w:rPr>
          <w:rFonts w:hint="eastAsia"/>
          <w:noProof/>
        </w:rPr>
        <w:t>附件一：</w:t>
      </w:r>
      <w:r>
        <w:rPr>
          <w:rFonts w:hint="eastAsia"/>
          <w:noProof/>
        </w:rPr>
        <w:t>2026</w:t>
      </w:r>
      <w:r>
        <w:rPr>
          <w:rFonts w:hint="eastAsia"/>
          <w:noProof/>
        </w:rPr>
        <w:t>年度办公耗材报价单（按耗材型号）</w:t>
      </w:r>
      <w:bookmarkStart w:id="12" w:name="_GoBack"/>
      <w:bookmarkEnd w:id="12"/>
    </w:p>
    <w:p w:rsidR="008E049E" w:rsidRDefault="008E049E" w:rsidP="009C411F">
      <w:pPr>
        <w:spacing w:before="120" w:after="120" w:line="288" w:lineRule="auto"/>
        <w:ind w:leftChars="-2" w:left="-4" w:firstLine="2"/>
        <w:jc w:val="left"/>
        <w:rPr>
          <w:rFonts w:ascii="Arial" w:eastAsia="等线" w:hAnsi="Arial" w:cs="Arial"/>
          <w:b/>
          <w:sz w:val="32"/>
        </w:rPr>
      </w:pPr>
      <w:r>
        <w:rPr>
          <w:noProof/>
        </w:rPr>
        <w:object w:dxaOrig="1515" w:dyaOrig="10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75.6pt;height:52.8pt" o:ole="">
            <v:imagedata r:id="rId7" o:title=""/>
          </v:shape>
          <o:OLEObject Type="Embed" ProgID="Excel.Sheet.12" ShapeID="_x0000_i1026" DrawAspect="Icon" ObjectID="_1854108017" r:id="rId8"/>
        </w:object>
      </w:r>
    </w:p>
    <w:p w:rsidR="003A113F" w:rsidRDefault="003A113F" w:rsidP="003A113F">
      <w:pPr>
        <w:spacing w:before="120" w:after="120" w:line="288" w:lineRule="auto"/>
        <w:ind w:leftChars="-202" w:left="222" w:hangingChars="202" w:hanging="646"/>
        <w:jc w:val="left"/>
        <w:rPr>
          <w:rFonts w:ascii="Arial" w:eastAsia="等线" w:hAnsi="Arial" w:cs="Arial"/>
          <w:b/>
          <w:sz w:val="32"/>
        </w:rPr>
      </w:pPr>
    </w:p>
    <w:p w:rsidR="003A113F" w:rsidRDefault="008E049E" w:rsidP="003A113F">
      <w:pPr>
        <w:spacing w:before="120" w:after="120" w:line="288" w:lineRule="auto"/>
        <w:ind w:leftChars="-135" w:hangingChars="135" w:hanging="283"/>
        <w:jc w:val="left"/>
        <w:rPr>
          <w:rFonts w:ascii="Arial" w:eastAsia="等线" w:hAnsi="Arial" w:cs="Arial"/>
          <w:b/>
          <w:sz w:val="32"/>
        </w:rPr>
      </w:pPr>
      <w:r>
        <w:rPr>
          <w:rFonts w:hint="eastAsia"/>
          <w:noProof/>
        </w:rPr>
        <w:t>附件二：</w:t>
      </w:r>
      <w:r w:rsidRPr="008E049E">
        <w:rPr>
          <w:rFonts w:hint="eastAsia"/>
          <w:noProof/>
        </w:rPr>
        <w:t>2026</w:t>
      </w:r>
      <w:r w:rsidRPr="008E049E">
        <w:rPr>
          <w:rFonts w:hint="eastAsia"/>
          <w:noProof/>
        </w:rPr>
        <w:t>年度弱电工程维护材料及服务单价</w:t>
      </w:r>
    </w:p>
    <w:p w:rsidR="003A113F" w:rsidRDefault="008E049E" w:rsidP="00F439ED">
      <w:pPr>
        <w:spacing w:before="120" w:after="120" w:line="288" w:lineRule="auto"/>
        <w:jc w:val="left"/>
        <w:rPr>
          <w:rFonts w:ascii="Arial" w:eastAsia="等线" w:hAnsi="Arial" w:cs="Arial"/>
          <w:b/>
          <w:sz w:val="32"/>
        </w:rPr>
      </w:pPr>
      <w:r>
        <w:rPr>
          <w:rFonts w:ascii="Arial" w:eastAsia="等线" w:hAnsi="Arial" w:cs="Arial"/>
          <w:b/>
          <w:sz w:val="32"/>
        </w:rPr>
        <w:object w:dxaOrig="1515" w:dyaOrig="1057">
          <v:shape id="_x0000_i1025" type="#_x0000_t75" style="width:75.6pt;height:52.8pt" o:ole="">
            <v:imagedata r:id="rId9" o:title=""/>
          </v:shape>
          <o:OLEObject Type="Embed" ProgID="Excel.Sheet.12" ShapeID="_x0000_i1025" DrawAspect="Icon" ObjectID="_1854108018" r:id="rId10"/>
        </w:object>
      </w:r>
    </w:p>
    <w:p w:rsidR="003A113F" w:rsidRDefault="003A113F" w:rsidP="00F439ED">
      <w:pPr>
        <w:spacing w:before="120" w:after="120" w:line="288" w:lineRule="auto"/>
        <w:jc w:val="left"/>
        <w:rPr>
          <w:rFonts w:ascii="Arial" w:eastAsia="等线" w:hAnsi="Arial" w:cs="Arial"/>
          <w:b/>
          <w:sz w:val="32"/>
        </w:rPr>
      </w:pPr>
    </w:p>
    <w:p w:rsidR="008E049E" w:rsidRDefault="008E049E">
      <w:pPr>
        <w:widowControl/>
        <w:jc w:val="left"/>
        <w:rPr>
          <w:rFonts w:ascii="Arial" w:eastAsia="等线" w:hAnsi="Arial" w:cs="Arial"/>
          <w:b/>
          <w:sz w:val="32"/>
        </w:rPr>
      </w:pPr>
      <w:r>
        <w:rPr>
          <w:rFonts w:ascii="Arial" w:eastAsia="等线" w:hAnsi="Arial" w:cs="Arial"/>
          <w:b/>
          <w:sz w:val="32"/>
        </w:rPr>
        <w:br w:type="page"/>
      </w:r>
    </w:p>
    <w:p w:rsidR="00725012" w:rsidRPr="005F6134" w:rsidRDefault="00F439ED" w:rsidP="00725012">
      <w:pPr>
        <w:spacing w:before="120" w:after="120" w:line="288" w:lineRule="auto"/>
        <w:jc w:val="left"/>
        <w:rPr>
          <w:rFonts w:ascii="Arial" w:eastAsia="等线" w:hAnsi="Arial" w:cs="Arial"/>
          <w:b/>
          <w:sz w:val="28"/>
          <w:szCs w:val="28"/>
        </w:rPr>
      </w:pPr>
      <w:r w:rsidRPr="005F6134">
        <w:rPr>
          <w:rFonts w:ascii="Arial" w:eastAsia="等线" w:hAnsi="Arial" w:cs="Arial" w:hint="eastAsia"/>
          <w:b/>
          <w:sz w:val="28"/>
          <w:szCs w:val="28"/>
        </w:rPr>
        <w:lastRenderedPageBreak/>
        <w:t>附则：</w:t>
      </w:r>
      <w:r w:rsidRPr="005F6134">
        <w:rPr>
          <w:rFonts w:ascii="Arial" w:eastAsia="等线" w:hAnsi="Arial" w:cs="Arial" w:hint="eastAsia"/>
          <w:b/>
          <w:sz w:val="28"/>
          <w:szCs w:val="28"/>
        </w:rPr>
        <w:t xml:space="preserve"> </w:t>
      </w:r>
      <w:r w:rsidRPr="005F6134">
        <w:rPr>
          <w:rFonts w:ascii="Arial" w:eastAsia="等线" w:hAnsi="Arial" w:cs="Arial" w:hint="eastAsia"/>
          <w:b/>
          <w:sz w:val="28"/>
          <w:szCs w:val="28"/>
        </w:rPr>
        <w:t>验收</w:t>
      </w:r>
      <w:r w:rsidR="00725012" w:rsidRPr="005F6134">
        <w:rPr>
          <w:rFonts w:ascii="Arial" w:eastAsia="等线" w:hAnsi="Arial" w:cs="Arial" w:hint="eastAsia"/>
          <w:b/>
          <w:sz w:val="28"/>
          <w:szCs w:val="28"/>
        </w:rPr>
        <w:t>要求</w:t>
      </w:r>
    </w:p>
    <w:p w:rsidR="00725012" w:rsidRPr="004C02DA" w:rsidRDefault="00725012" w:rsidP="004C02DA">
      <w:pPr>
        <w:pStyle w:val="a9"/>
        <w:numPr>
          <w:ilvl w:val="0"/>
          <w:numId w:val="15"/>
        </w:numPr>
        <w:spacing w:before="120" w:after="120" w:line="260" w:lineRule="exact"/>
        <w:ind w:left="567" w:firstLineChars="0" w:hanging="567"/>
        <w:jc w:val="left"/>
        <w:rPr>
          <w:rFonts w:ascii="Arial" w:eastAsia="等线" w:hAnsi="Arial" w:cs="Arial"/>
          <w:b/>
          <w:sz w:val="24"/>
          <w:szCs w:val="24"/>
        </w:rPr>
      </w:pPr>
      <w:r w:rsidRPr="004C02DA">
        <w:rPr>
          <w:rFonts w:ascii="宋体" w:eastAsia="宋体" w:hAnsi="宋体" w:cs="宋体"/>
          <w:b/>
          <w:bCs/>
          <w:kern w:val="0"/>
          <w:sz w:val="24"/>
          <w:szCs w:val="24"/>
        </w:rPr>
        <w:t>弱电系统施工、运维服务</w:t>
      </w:r>
    </w:p>
    <w:p w:rsidR="00725012" w:rsidRPr="005F6134" w:rsidRDefault="00725012" w:rsidP="005F6134">
      <w:pPr>
        <w:spacing w:before="120" w:after="120" w:line="260" w:lineRule="exact"/>
        <w:jc w:val="left"/>
        <w:rPr>
          <w:rFonts w:ascii="Arial" w:eastAsia="等线" w:hAnsi="Arial" w:cs="Arial"/>
          <w:b/>
          <w:sz w:val="24"/>
          <w:szCs w:val="24"/>
        </w:rPr>
      </w:pPr>
      <w:r w:rsidRPr="005F6134">
        <w:rPr>
          <w:rFonts w:ascii="宋体" w:eastAsia="宋体" w:hAnsi="宋体" w:cs="宋体"/>
          <w:b/>
          <w:bCs/>
          <w:kern w:val="0"/>
          <w:sz w:val="24"/>
          <w:szCs w:val="24"/>
        </w:rPr>
        <w:t xml:space="preserve"> 基础设施</w:t>
      </w:r>
    </w:p>
    <w:p w:rsidR="00725012" w:rsidRPr="00725012" w:rsidRDefault="00725012" w:rsidP="005F6134">
      <w:pPr>
        <w:widowControl/>
        <w:numPr>
          <w:ilvl w:val="0"/>
          <w:numId w:val="2"/>
        </w:numPr>
        <w:spacing w:before="100" w:beforeAutospacing="1" w:after="100" w:afterAutospacing="1" w:line="260" w:lineRule="exact"/>
        <w:jc w:val="left"/>
        <w:rPr>
          <w:rFonts w:ascii="宋体" w:eastAsia="宋体" w:hAnsi="宋体" w:cs="宋体"/>
          <w:kern w:val="0"/>
          <w:szCs w:val="21"/>
        </w:rPr>
      </w:pPr>
      <w:r w:rsidRPr="00725012">
        <w:rPr>
          <w:rFonts w:ascii="宋体" w:eastAsia="宋体" w:hAnsi="宋体" w:cs="宋体"/>
          <w:kern w:val="0"/>
          <w:szCs w:val="21"/>
        </w:rPr>
        <w:t>硬件设备：设备通电运行正常，无告警灯异常；机柜布线规整，标签完整清晰；配件安装牢固，无松动。</w:t>
      </w:r>
    </w:p>
    <w:p w:rsidR="00725012" w:rsidRPr="00725012" w:rsidRDefault="00725012" w:rsidP="005F6134">
      <w:pPr>
        <w:widowControl/>
        <w:numPr>
          <w:ilvl w:val="0"/>
          <w:numId w:val="2"/>
        </w:numPr>
        <w:spacing w:before="100" w:beforeAutospacing="1" w:after="100" w:afterAutospacing="1" w:line="260" w:lineRule="exact"/>
        <w:jc w:val="left"/>
        <w:rPr>
          <w:rFonts w:ascii="宋体" w:eastAsia="宋体" w:hAnsi="宋体" w:cs="宋体"/>
          <w:kern w:val="0"/>
          <w:szCs w:val="21"/>
        </w:rPr>
      </w:pPr>
      <w:r w:rsidRPr="00725012">
        <w:rPr>
          <w:rFonts w:ascii="宋体" w:eastAsia="宋体" w:hAnsi="宋体" w:cs="宋体"/>
          <w:kern w:val="0"/>
          <w:szCs w:val="21"/>
        </w:rPr>
        <w:t>链路测试：网线、光缆通断达标，网络测线、寻线测试全部点位连通，传输速率符合设计要求；ODF 架、终端盒熔接无损耗超标，尾纤绑扎整齐。</w:t>
      </w:r>
    </w:p>
    <w:p w:rsidR="00725012" w:rsidRPr="00725012" w:rsidRDefault="00725012" w:rsidP="005F6134">
      <w:pPr>
        <w:widowControl/>
        <w:numPr>
          <w:ilvl w:val="0"/>
          <w:numId w:val="2"/>
        </w:numPr>
        <w:spacing w:before="100" w:beforeAutospacing="1" w:after="100" w:afterAutospacing="1" w:line="260" w:lineRule="exact"/>
        <w:jc w:val="left"/>
        <w:rPr>
          <w:rFonts w:ascii="宋体" w:eastAsia="宋体" w:hAnsi="宋体" w:cs="宋体"/>
          <w:kern w:val="0"/>
          <w:szCs w:val="21"/>
        </w:rPr>
      </w:pPr>
      <w:r w:rsidRPr="00725012">
        <w:rPr>
          <w:rFonts w:ascii="宋体" w:eastAsia="宋体" w:hAnsi="宋体" w:cs="宋体"/>
          <w:kern w:val="0"/>
          <w:szCs w:val="21"/>
        </w:rPr>
        <w:t>隐患整改：排查出的线路老化、松动、接地不良等隐患全部闭环处置，留存隐患整改记录。</w:t>
      </w:r>
    </w:p>
    <w:p w:rsidR="00725012" w:rsidRPr="005F6134" w:rsidRDefault="00725012" w:rsidP="005F6134">
      <w:pPr>
        <w:widowControl/>
        <w:numPr>
          <w:ilvl w:val="0"/>
          <w:numId w:val="2"/>
        </w:numPr>
        <w:spacing w:before="100" w:beforeAutospacing="1" w:after="100" w:afterAutospacing="1" w:line="260" w:lineRule="exact"/>
        <w:jc w:val="left"/>
        <w:rPr>
          <w:rFonts w:ascii="宋体" w:eastAsia="宋体" w:hAnsi="宋体" w:cs="宋体"/>
          <w:kern w:val="0"/>
          <w:szCs w:val="21"/>
        </w:rPr>
      </w:pPr>
      <w:r w:rsidRPr="00725012">
        <w:rPr>
          <w:rFonts w:ascii="宋体" w:eastAsia="宋体" w:hAnsi="宋体" w:cs="宋体"/>
          <w:kern w:val="0"/>
          <w:szCs w:val="21"/>
        </w:rPr>
        <w:t>完工要求：</w:t>
      </w:r>
      <w:r w:rsidR="001D053E" w:rsidRPr="001D053E">
        <w:rPr>
          <w:rFonts w:ascii="宋体" w:eastAsia="宋体" w:hAnsi="宋体" w:cs="宋体"/>
          <w:kern w:val="0"/>
          <w:szCs w:val="21"/>
        </w:rPr>
        <w:t>作业现场清理干净，不得遗留废料、废弃线缆；及时更新点位台账、布线图纸</w:t>
      </w:r>
      <w:r w:rsidRPr="00725012">
        <w:rPr>
          <w:rFonts w:ascii="宋体" w:eastAsia="宋体" w:hAnsi="宋体" w:cs="宋体"/>
          <w:kern w:val="0"/>
          <w:szCs w:val="21"/>
        </w:rPr>
        <w:t>。</w:t>
      </w:r>
    </w:p>
    <w:p w:rsidR="00725012" w:rsidRPr="00725012" w:rsidRDefault="00725012" w:rsidP="005F6134">
      <w:pPr>
        <w:widowControl/>
        <w:spacing w:before="100" w:beforeAutospacing="1" w:after="100" w:afterAutospacing="1" w:line="26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F6134">
        <w:rPr>
          <w:rFonts w:ascii="宋体" w:eastAsia="宋体" w:hAnsi="宋体" w:cs="宋体"/>
          <w:b/>
          <w:bCs/>
          <w:kern w:val="0"/>
          <w:sz w:val="24"/>
          <w:szCs w:val="24"/>
        </w:rPr>
        <w:t>监控系统</w:t>
      </w:r>
    </w:p>
    <w:p w:rsidR="00725012" w:rsidRPr="00725012" w:rsidRDefault="00725012" w:rsidP="005F6134">
      <w:pPr>
        <w:widowControl/>
        <w:numPr>
          <w:ilvl w:val="0"/>
          <w:numId w:val="3"/>
        </w:numPr>
        <w:spacing w:before="100" w:beforeAutospacing="1" w:after="100" w:afterAutospacing="1" w:line="260" w:lineRule="exact"/>
        <w:jc w:val="left"/>
        <w:rPr>
          <w:rFonts w:ascii="宋体" w:eastAsia="宋体" w:hAnsi="宋体" w:cs="宋体"/>
          <w:kern w:val="0"/>
          <w:szCs w:val="21"/>
        </w:rPr>
      </w:pPr>
      <w:r w:rsidRPr="00725012">
        <w:rPr>
          <w:rFonts w:ascii="宋体" w:eastAsia="宋体" w:hAnsi="宋体" w:cs="宋体"/>
          <w:kern w:val="0"/>
          <w:szCs w:val="21"/>
        </w:rPr>
        <w:t>图像质量：所有摄像头画面清晰、无偏色、无卡顿，角度调整到位，监控视角满足现场使用需求。</w:t>
      </w:r>
    </w:p>
    <w:p w:rsidR="00725012" w:rsidRPr="00725012" w:rsidRDefault="00725012" w:rsidP="005F6134">
      <w:pPr>
        <w:widowControl/>
        <w:numPr>
          <w:ilvl w:val="0"/>
          <w:numId w:val="3"/>
        </w:numPr>
        <w:spacing w:before="100" w:beforeAutospacing="1" w:after="100" w:afterAutospacing="1" w:line="260" w:lineRule="exact"/>
        <w:jc w:val="left"/>
        <w:rPr>
          <w:rFonts w:ascii="宋体" w:eastAsia="宋体" w:hAnsi="宋体" w:cs="宋体"/>
          <w:kern w:val="0"/>
          <w:szCs w:val="21"/>
        </w:rPr>
      </w:pPr>
      <w:r w:rsidRPr="00725012">
        <w:rPr>
          <w:rFonts w:ascii="宋体" w:eastAsia="宋体" w:hAnsi="宋体" w:cs="宋体"/>
          <w:kern w:val="0"/>
          <w:szCs w:val="21"/>
        </w:rPr>
        <w:t>存储录像：录像功能正常，录像保存时长满足公司要求，回放、检索功能正常；NVR 设备无报错告警。</w:t>
      </w:r>
    </w:p>
    <w:p w:rsidR="00725012" w:rsidRPr="005F6134" w:rsidRDefault="00725012" w:rsidP="005F6134">
      <w:pPr>
        <w:widowControl/>
        <w:numPr>
          <w:ilvl w:val="0"/>
          <w:numId w:val="3"/>
        </w:numPr>
        <w:spacing w:before="100" w:beforeAutospacing="1" w:after="100" w:afterAutospacing="1" w:line="260" w:lineRule="exact"/>
        <w:jc w:val="left"/>
        <w:rPr>
          <w:rFonts w:ascii="宋体" w:eastAsia="宋体" w:hAnsi="宋体" w:cs="宋体"/>
          <w:kern w:val="0"/>
          <w:szCs w:val="21"/>
        </w:rPr>
      </w:pPr>
      <w:r w:rsidRPr="00725012">
        <w:rPr>
          <w:rFonts w:ascii="宋体" w:eastAsia="宋体" w:hAnsi="宋体" w:cs="宋体"/>
          <w:kern w:val="0"/>
          <w:szCs w:val="21"/>
        </w:rPr>
        <w:t>线路及配件：电源、传输线路、立杆支架安装牢固，接头防水处理到位，无虚接短路。</w:t>
      </w:r>
    </w:p>
    <w:p w:rsidR="00725012" w:rsidRPr="00725012" w:rsidRDefault="00725012" w:rsidP="005F6134">
      <w:pPr>
        <w:widowControl/>
        <w:spacing w:before="100" w:beforeAutospacing="1" w:after="100" w:afterAutospacing="1" w:line="26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725012">
        <w:rPr>
          <w:rFonts w:ascii="宋体" w:eastAsia="宋体" w:hAnsi="宋体" w:cs="宋体"/>
          <w:b/>
          <w:bCs/>
          <w:kern w:val="0"/>
          <w:sz w:val="24"/>
          <w:szCs w:val="24"/>
        </w:rPr>
        <w:t>弱电综合布线</w:t>
      </w:r>
    </w:p>
    <w:p w:rsidR="00725012" w:rsidRPr="00725012" w:rsidRDefault="00725012" w:rsidP="005F6134">
      <w:pPr>
        <w:widowControl/>
        <w:numPr>
          <w:ilvl w:val="0"/>
          <w:numId w:val="6"/>
        </w:numPr>
        <w:spacing w:before="100" w:beforeAutospacing="1" w:after="100" w:afterAutospacing="1" w:line="260" w:lineRule="exact"/>
        <w:jc w:val="left"/>
        <w:rPr>
          <w:rFonts w:ascii="宋体" w:eastAsia="宋体" w:hAnsi="宋体" w:cs="宋体"/>
          <w:kern w:val="0"/>
          <w:szCs w:val="21"/>
        </w:rPr>
      </w:pPr>
      <w:r w:rsidRPr="00725012">
        <w:rPr>
          <w:rFonts w:ascii="宋体" w:eastAsia="宋体" w:hAnsi="宋体" w:cs="宋体"/>
          <w:kern w:val="0"/>
          <w:szCs w:val="21"/>
        </w:rPr>
        <w:t>布线工艺：强弱电分开敷设，线缆捆扎整齐，走线美观，做防护处理；标签一一对应，标识点位用途。</w:t>
      </w:r>
    </w:p>
    <w:p w:rsidR="00725012" w:rsidRPr="005F6134" w:rsidRDefault="00725012" w:rsidP="005F6134">
      <w:pPr>
        <w:widowControl/>
        <w:numPr>
          <w:ilvl w:val="0"/>
          <w:numId w:val="6"/>
        </w:numPr>
        <w:spacing w:before="100" w:beforeAutospacing="1" w:after="100" w:afterAutospacing="1" w:line="260" w:lineRule="exact"/>
        <w:jc w:val="left"/>
        <w:rPr>
          <w:rFonts w:ascii="宋体" w:eastAsia="宋体" w:hAnsi="宋体" w:cs="宋体"/>
          <w:kern w:val="0"/>
          <w:szCs w:val="21"/>
        </w:rPr>
      </w:pPr>
      <w:r w:rsidRPr="00725012">
        <w:rPr>
          <w:rFonts w:ascii="宋体" w:eastAsia="宋体" w:hAnsi="宋体" w:cs="宋体"/>
          <w:kern w:val="0"/>
          <w:szCs w:val="21"/>
        </w:rPr>
        <w:t>链路测试：所有信息点位通断、速率测试合格；机柜内布线整洁，无乱线缠绕。</w:t>
      </w:r>
    </w:p>
    <w:p w:rsidR="00725012" w:rsidRPr="005F6134" w:rsidRDefault="00725012" w:rsidP="005F6134">
      <w:pPr>
        <w:widowControl/>
        <w:spacing w:before="100" w:beforeAutospacing="1" w:after="100" w:afterAutospacing="1" w:line="26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F6134">
        <w:rPr>
          <w:rFonts w:ascii="宋体" w:eastAsia="宋体" w:hAnsi="宋体" w:cs="宋体"/>
          <w:b/>
          <w:bCs/>
          <w:kern w:val="0"/>
          <w:sz w:val="24"/>
          <w:szCs w:val="24"/>
        </w:rPr>
        <w:t>二</w:t>
      </w:r>
      <w:r w:rsidRPr="005F6134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、</w:t>
      </w:r>
      <w:r w:rsidR="003449FA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办公电子</w:t>
      </w:r>
      <w:r w:rsidRPr="005F6134">
        <w:rPr>
          <w:rFonts w:ascii="宋体" w:eastAsia="宋体" w:hAnsi="宋体" w:cs="宋体"/>
          <w:b/>
          <w:bCs/>
          <w:kern w:val="0"/>
          <w:sz w:val="24"/>
          <w:szCs w:val="24"/>
        </w:rPr>
        <w:t>设备维修服务</w:t>
      </w:r>
    </w:p>
    <w:p w:rsidR="00725012" w:rsidRPr="005F6134" w:rsidRDefault="00725012" w:rsidP="005F6134">
      <w:pPr>
        <w:widowControl/>
        <w:spacing w:before="100" w:beforeAutospacing="1" w:after="100" w:afterAutospacing="1" w:line="26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F6134">
        <w:rPr>
          <w:rFonts w:ascii="宋体" w:eastAsia="宋体" w:hAnsi="宋体" w:cs="宋体"/>
          <w:b/>
          <w:bCs/>
          <w:kern w:val="0"/>
          <w:sz w:val="24"/>
          <w:szCs w:val="24"/>
        </w:rPr>
        <w:t>硬件故障检测与维修</w:t>
      </w:r>
    </w:p>
    <w:p w:rsidR="00725012" w:rsidRPr="00725012" w:rsidRDefault="00725012" w:rsidP="005F6134">
      <w:pPr>
        <w:widowControl/>
        <w:numPr>
          <w:ilvl w:val="0"/>
          <w:numId w:val="7"/>
        </w:numPr>
        <w:spacing w:before="100" w:beforeAutospacing="1" w:after="100" w:afterAutospacing="1" w:line="260" w:lineRule="exact"/>
        <w:jc w:val="left"/>
        <w:rPr>
          <w:rFonts w:ascii="宋体" w:eastAsia="宋体" w:hAnsi="宋体" w:cs="宋体"/>
          <w:kern w:val="0"/>
          <w:szCs w:val="21"/>
        </w:rPr>
      </w:pPr>
      <w:r w:rsidRPr="00725012">
        <w:rPr>
          <w:rFonts w:ascii="宋体" w:eastAsia="宋体" w:hAnsi="宋体" w:cs="宋体"/>
          <w:kern w:val="0"/>
          <w:szCs w:val="21"/>
        </w:rPr>
        <w:t>故障确认：维修后原故障现象完全消除，设备开机、各项硬件功能恢复正常；</w:t>
      </w:r>
    </w:p>
    <w:p w:rsidR="00725012" w:rsidRPr="00725012" w:rsidRDefault="00725012" w:rsidP="005F6134">
      <w:pPr>
        <w:widowControl/>
        <w:numPr>
          <w:ilvl w:val="0"/>
          <w:numId w:val="7"/>
        </w:numPr>
        <w:spacing w:before="100" w:beforeAutospacing="1" w:after="100" w:afterAutospacing="1" w:line="260" w:lineRule="exact"/>
        <w:jc w:val="left"/>
        <w:rPr>
          <w:rFonts w:ascii="宋体" w:eastAsia="宋体" w:hAnsi="宋体" w:cs="宋体"/>
          <w:kern w:val="0"/>
          <w:szCs w:val="21"/>
        </w:rPr>
      </w:pPr>
      <w:r w:rsidRPr="005F6134">
        <w:rPr>
          <w:rFonts w:ascii="宋体" w:eastAsia="宋体" w:hAnsi="宋体" w:cs="宋体"/>
          <w:kern w:val="0"/>
          <w:szCs w:val="21"/>
        </w:rPr>
        <w:t>换件要求：更换配件需要与设备型号匹配</w:t>
      </w:r>
      <w:r w:rsidRPr="00725012">
        <w:rPr>
          <w:rFonts w:ascii="宋体" w:eastAsia="宋体" w:hAnsi="宋体" w:cs="宋体"/>
          <w:kern w:val="0"/>
          <w:szCs w:val="21"/>
        </w:rPr>
        <w:t>；配件更换必须经过甲方事前确认，严禁私自更换配件；</w:t>
      </w:r>
    </w:p>
    <w:p w:rsidR="00725012" w:rsidRPr="005F6134" w:rsidRDefault="00725012" w:rsidP="005F6134">
      <w:pPr>
        <w:widowControl/>
        <w:numPr>
          <w:ilvl w:val="0"/>
          <w:numId w:val="7"/>
        </w:numPr>
        <w:spacing w:before="100" w:beforeAutospacing="1" w:after="100" w:afterAutospacing="1" w:line="260" w:lineRule="exact"/>
        <w:jc w:val="left"/>
        <w:rPr>
          <w:rFonts w:ascii="宋体" w:eastAsia="宋体" w:hAnsi="宋体" w:cs="宋体"/>
          <w:kern w:val="0"/>
          <w:szCs w:val="21"/>
        </w:rPr>
      </w:pPr>
      <w:r w:rsidRPr="00725012">
        <w:rPr>
          <w:rFonts w:ascii="宋体" w:eastAsia="宋体" w:hAnsi="宋体" w:cs="宋体"/>
          <w:kern w:val="0"/>
          <w:szCs w:val="21"/>
        </w:rPr>
        <w:t>质保：</w:t>
      </w:r>
      <w:r w:rsidR="001D053E">
        <w:t>同一设备同一故障维修完成后，若在约定质保期内重复发生同类故障，不再计取第二次上门检测费及维修费。</w:t>
      </w:r>
    </w:p>
    <w:p w:rsidR="00725012" w:rsidRPr="00725012" w:rsidRDefault="00725012" w:rsidP="005F6134">
      <w:pPr>
        <w:widowControl/>
        <w:spacing w:before="100" w:beforeAutospacing="1" w:after="100" w:afterAutospacing="1" w:line="26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725012">
        <w:rPr>
          <w:rFonts w:ascii="宋体" w:eastAsia="宋体" w:hAnsi="宋体" w:cs="宋体"/>
          <w:b/>
          <w:bCs/>
          <w:kern w:val="0"/>
          <w:sz w:val="24"/>
          <w:szCs w:val="24"/>
        </w:rPr>
        <w:t>软件</w:t>
      </w:r>
      <w:r w:rsidR="008C2CF6" w:rsidRPr="005F6134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、</w:t>
      </w:r>
      <w:r w:rsidRPr="00725012">
        <w:rPr>
          <w:rFonts w:ascii="宋体" w:eastAsia="宋体" w:hAnsi="宋体" w:cs="宋体"/>
          <w:b/>
          <w:bCs/>
          <w:kern w:val="0"/>
          <w:sz w:val="24"/>
          <w:szCs w:val="24"/>
        </w:rPr>
        <w:t>系统调试服务</w:t>
      </w:r>
    </w:p>
    <w:p w:rsidR="00725012" w:rsidRPr="00725012" w:rsidRDefault="00725012" w:rsidP="005F6134">
      <w:pPr>
        <w:widowControl/>
        <w:numPr>
          <w:ilvl w:val="0"/>
          <w:numId w:val="9"/>
        </w:numPr>
        <w:spacing w:before="100" w:beforeAutospacing="1" w:after="100" w:afterAutospacing="1" w:line="260" w:lineRule="exact"/>
        <w:jc w:val="left"/>
        <w:rPr>
          <w:rFonts w:ascii="宋体" w:eastAsia="宋体" w:hAnsi="宋体" w:cs="宋体"/>
          <w:kern w:val="0"/>
          <w:szCs w:val="21"/>
        </w:rPr>
      </w:pPr>
      <w:r w:rsidRPr="00725012">
        <w:rPr>
          <w:rFonts w:ascii="宋体" w:eastAsia="宋体" w:hAnsi="宋体" w:cs="宋体"/>
          <w:kern w:val="0"/>
          <w:szCs w:val="21"/>
        </w:rPr>
        <w:t>系统重装、驱动安装、网络共享设置完成，设备可以正常联网、打印，外设全部识别可用；</w:t>
      </w:r>
    </w:p>
    <w:p w:rsidR="00725012" w:rsidRPr="00725012" w:rsidRDefault="00725012" w:rsidP="005F6134">
      <w:pPr>
        <w:widowControl/>
        <w:numPr>
          <w:ilvl w:val="0"/>
          <w:numId w:val="9"/>
        </w:numPr>
        <w:spacing w:before="100" w:beforeAutospacing="1" w:after="100" w:afterAutospacing="1" w:line="260" w:lineRule="exact"/>
        <w:jc w:val="left"/>
        <w:rPr>
          <w:rFonts w:ascii="宋体" w:eastAsia="宋体" w:hAnsi="宋体" w:cs="宋体"/>
          <w:kern w:val="0"/>
          <w:szCs w:val="21"/>
        </w:rPr>
      </w:pPr>
      <w:r w:rsidRPr="00725012">
        <w:rPr>
          <w:rFonts w:ascii="宋体" w:eastAsia="宋体" w:hAnsi="宋体" w:cs="宋体"/>
          <w:kern w:val="0"/>
          <w:szCs w:val="21"/>
        </w:rPr>
        <w:t>不丢失用户合法业务数据；</w:t>
      </w:r>
      <w:r w:rsidR="001D053E">
        <w:t>作业过程中不得拷贝、留存公司内部业务文档及数据。</w:t>
      </w:r>
    </w:p>
    <w:p w:rsidR="00725012" w:rsidRPr="00725012" w:rsidRDefault="00725012" w:rsidP="005F6134">
      <w:pPr>
        <w:widowControl/>
        <w:numPr>
          <w:ilvl w:val="0"/>
          <w:numId w:val="9"/>
        </w:numPr>
        <w:spacing w:before="100" w:beforeAutospacing="1" w:after="100" w:afterAutospacing="1" w:line="260" w:lineRule="exact"/>
        <w:jc w:val="left"/>
        <w:rPr>
          <w:rFonts w:ascii="宋体" w:eastAsia="宋体" w:hAnsi="宋体" w:cs="宋体"/>
          <w:kern w:val="0"/>
          <w:szCs w:val="21"/>
        </w:rPr>
      </w:pPr>
      <w:r w:rsidRPr="00725012">
        <w:rPr>
          <w:rFonts w:ascii="宋体" w:eastAsia="宋体" w:hAnsi="宋体" w:cs="宋体"/>
          <w:kern w:val="0"/>
          <w:szCs w:val="21"/>
        </w:rPr>
        <w:t>固件升级完成后设备运行稳定，无升级后死机、功能失效。</w:t>
      </w:r>
    </w:p>
    <w:p w:rsidR="00725012" w:rsidRPr="00725012" w:rsidRDefault="00725012" w:rsidP="005F6134">
      <w:pPr>
        <w:widowControl/>
        <w:spacing w:before="100" w:beforeAutospacing="1" w:after="100" w:afterAutospacing="1" w:line="26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F6134">
        <w:rPr>
          <w:rFonts w:ascii="宋体" w:eastAsia="宋体" w:hAnsi="宋体" w:cs="宋体"/>
          <w:b/>
          <w:bCs/>
          <w:kern w:val="0"/>
          <w:sz w:val="24"/>
          <w:szCs w:val="24"/>
        </w:rPr>
        <w:t>三</w:t>
      </w:r>
      <w:r w:rsidRPr="005F6134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、作业</w:t>
      </w:r>
      <w:r w:rsidRPr="00725012">
        <w:rPr>
          <w:rFonts w:ascii="宋体" w:eastAsia="宋体" w:hAnsi="宋体" w:cs="宋体"/>
          <w:b/>
          <w:bCs/>
          <w:kern w:val="0"/>
          <w:sz w:val="24"/>
          <w:szCs w:val="24"/>
        </w:rPr>
        <w:t>安全</w:t>
      </w:r>
    </w:p>
    <w:p w:rsidR="00725012" w:rsidRPr="00725012" w:rsidRDefault="00725012" w:rsidP="005F6134">
      <w:pPr>
        <w:widowControl/>
        <w:numPr>
          <w:ilvl w:val="0"/>
          <w:numId w:val="11"/>
        </w:numPr>
        <w:spacing w:before="100" w:beforeAutospacing="1" w:after="100" w:afterAutospacing="1" w:line="260" w:lineRule="exact"/>
        <w:jc w:val="left"/>
        <w:rPr>
          <w:rFonts w:ascii="宋体" w:eastAsia="宋体" w:hAnsi="宋体" w:cs="宋体"/>
          <w:kern w:val="0"/>
          <w:szCs w:val="21"/>
        </w:rPr>
      </w:pPr>
      <w:r w:rsidRPr="005F6134">
        <w:rPr>
          <w:rFonts w:ascii="宋体" w:eastAsia="宋体" w:hAnsi="宋体" w:cs="宋体"/>
          <w:kern w:val="0"/>
          <w:szCs w:val="21"/>
        </w:rPr>
        <w:t>安全生产验收</w:t>
      </w:r>
      <w:r w:rsidRPr="00725012">
        <w:rPr>
          <w:rFonts w:ascii="宋体" w:eastAsia="宋体" w:hAnsi="宋体" w:cs="宋体"/>
          <w:kern w:val="0"/>
          <w:szCs w:val="21"/>
        </w:rPr>
        <w:t>：高空作业、机房作业按规范佩戴防护措施；作业完成无遗留安全隐患</w:t>
      </w:r>
      <w:r w:rsidRPr="005F6134">
        <w:rPr>
          <w:rFonts w:ascii="宋体" w:eastAsia="宋体" w:hAnsi="宋体" w:cs="宋体" w:hint="eastAsia"/>
          <w:kern w:val="0"/>
          <w:szCs w:val="21"/>
        </w:rPr>
        <w:t>。</w:t>
      </w:r>
    </w:p>
    <w:p w:rsidR="00725012" w:rsidRPr="005F6134" w:rsidRDefault="00725012" w:rsidP="00854FD3">
      <w:pPr>
        <w:widowControl/>
        <w:numPr>
          <w:ilvl w:val="0"/>
          <w:numId w:val="11"/>
        </w:numPr>
        <w:spacing w:before="100" w:beforeAutospacing="1" w:after="100" w:afterAutospacing="1" w:line="260" w:lineRule="exact"/>
        <w:jc w:val="left"/>
        <w:rPr>
          <w:rFonts w:ascii="宋体" w:eastAsia="宋体" w:hAnsi="宋体" w:cs="宋体"/>
          <w:kern w:val="0"/>
          <w:szCs w:val="21"/>
        </w:rPr>
      </w:pPr>
      <w:r w:rsidRPr="001D053E">
        <w:rPr>
          <w:rFonts w:ascii="宋体" w:eastAsia="宋体" w:hAnsi="宋体" w:cs="宋体"/>
          <w:kern w:val="0"/>
          <w:szCs w:val="21"/>
        </w:rPr>
        <w:t>财产损坏责任：</w:t>
      </w:r>
      <w:r w:rsidR="001D053E">
        <w:t>作业过程中如造成甲方设备、财物损坏，由供应商承担全额赔偿责任；未完成赔偿的，不予验收通过。</w:t>
      </w:r>
    </w:p>
    <w:sectPr w:rsidR="00725012" w:rsidRPr="005F6134">
      <w:headerReference w:type="default" r:id="rId11"/>
      <w:footerReference w:type="default" r:id="rId12"/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558B" w:rsidRDefault="002C558B">
      <w:r>
        <w:separator/>
      </w:r>
    </w:p>
  </w:endnote>
  <w:endnote w:type="continuationSeparator" w:id="0">
    <w:p w:rsidR="002C558B" w:rsidRDefault="002C5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066325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3449FA" w:rsidRDefault="003449FA" w:rsidP="003449FA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C411F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C411F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558B" w:rsidRDefault="002C558B">
      <w:r>
        <w:separator/>
      </w:r>
    </w:p>
  </w:footnote>
  <w:footnote w:type="continuationSeparator" w:id="0">
    <w:p w:rsidR="002C558B" w:rsidRDefault="002C55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9FA" w:rsidRPr="003449FA" w:rsidRDefault="003449FA" w:rsidP="003449FA">
    <w:pPr>
      <w:pStyle w:val="a4"/>
      <w:jc w:val="left"/>
    </w:pPr>
    <w:r>
      <w:rPr>
        <w:noProof/>
      </w:rPr>
      <w:drawing>
        <wp:inline distT="0" distB="0" distL="0" distR="0" wp14:anchorId="4060EE1C" wp14:editId="619B7A84">
          <wp:extent cx="441939" cy="379984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0728" cy="4047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3449FA">
      <w:rPr>
        <w:rFonts w:hint="eastAsia"/>
      </w:rPr>
      <w:t>弱电及维修外协服务招标</w:t>
    </w:r>
    <w:r w:rsidR="004D756E">
      <w:rPr>
        <w:rFonts w:hint="eastAsia"/>
      </w:rPr>
      <w:t>说明</w:t>
    </w:r>
    <w:r w:rsidRPr="003449FA">
      <w:rPr>
        <w:rFonts w:hint="eastAsia"/>
      </w:rPr>
      <w:t>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252A7B"/>
    <w:multiLevelType w:val="hybridMultilevel"/>
    <w:tmpl w:val="BB10DD10"/>
    <w:lvl w:ilvl="0" w:tplc="5C6AA84A">
      <w:start w:val="1"/>
      <w:numFmt w:val="japaneseCounting"/>
      <w:lvlText w:val="%1、"/>
      <w:lvlJc w:val="left"/>
      <w:pPr>
        <w:ind w:left="720" w:hanging="72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761183D"/>
    <w:multiLevelType w:val="multilevel"/>
    <w:tmpl w:val="46688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304313"/>
    <w:multiLevelType w:val="multilevel"/>
    <w:tmpl w:val="F89C0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13B740"/>
    <w:multiLevelType w:val="singleLevel"/>
    <w:tmpl w:val="2113B740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22EC7C2F"/>
    <w:multiLevelType w:val="hybridMultilevel"/>
    <w:tmpl w:val="6B60D37A"/>
    <w:lvl w:ilvl="0" w:tplc="F40050A0">
      <w:start w:val="1"/>
      <w:numFmt w:val="japaneseCounting"/>
      <w:lvlText w:val="%1、"/>
      <w:lvlJc w:val="left"/>
      <w:pPr>
        <w:ind w:left="750" w:hanging="75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4505638"/>
    <w:multiLevelType w:val="multilevel"/>
    <w:tmpl w:val="C07A8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FB7049"/>
    <w:multiLevelType w:val="multilevel"/>
    <w:tmpl w:val="C062F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B942A4"/>
    <w:multiLevelType w:val="hybridMultilevel"/>
    <w:tmpl w:val="EE140E06"/>
    <w:lvl w:ilvl="0" w:tplc="C49AF718">
      <w:start w:val="1"/>
      <w:numFmt w:val="japaneseCounting"/>
      <w:lvlText w:val="%1、"/>
      <w:lvlJc w:val="left"/>
      <w:pPr>
        <w:ind w:left="720" w:hanging="72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7AA44A1"/>
    <w:multiLevelType w:val="multilevel"/>
    <w:tmpl w:val="2A30D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2266CB2"/>
    <w:multiLevelType w:val="multilevel"/>
    <w:tmpl w:val="91CE0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A0B2E80"/>
    <w:multiLevelType w:val="multilevel"/>
    <w:tmpl w:val="5614C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34B7CAA"/>
    <w:multiLevelType w:val="multilevel"/>
    <w:tmpl w:val="A2F28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4961B71"/>
    <w:multiLevelType w:val="multilevel"/>
    <w:tmpl w:val="06DC766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67D36A24"/>
    <w:multiLevelType w:val="hybridMultilevel"/>
    <w:tmpl w:val="481E2B40"/>
    <w:lvl w:ilvl="0" w:tplc="A2668FFC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6ACC739E"/>
    <w:multiLevelType w:val="multilevel"/>
    <w:tmpl w:val="A0CC2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4BC3334"/>
    <w:multiLevelType w:val="hybridMultilevel"/>
    <w:tmpl w:val="055ACF2C"/>
    <w:lvl w:ilvl="0" w:tplc="7EE6A67A">
      <w:start w:val="1"/>
      <w:numFmt w:val="japaneseCounting"/>
      <w:lvlText w:val="%1、"/>
      <w:lvlJc w:val="left"/>
      <w:pPr>
        <w:ind w:left="720" w:hanging="72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7B314EB3"/>
    <w:multiLevelType w:val="multilevel"/>
    <w:tmpl w:val="DF263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16"/>
  </w:num>
  <w:num w:numId="4">
    <w:abstractNumId w:val="14"/>
  </w:num>
  <w:num w:numId="5">
    <w:abstractNumId w:val="2"/>
  </w:num>
  <w:num w:numId="6">
    <w:abstractNumId w:val="9"/>
  </w:num>
  <w:num w:numId="7">
    <w:abstractNumId w:val="5"/>
  </w:num>
  <w:num w:numId="8">
    <w:abstractNumId w:val="10"/>
  </w:num>
  <w:num w:numId="9">
    <w:abstractNumId w:val="8"/>
  </w:num>
  <w:num w:numId="10">
    <w:abstractNumId w:val="11"/>
  </w:num>
  <w:num w:numId="11">
    <w:abstractNumId w:val="1"/>
  </w:num>
  <w:num w:numId="12">
    <w:abstractNumId w:val="4"/>
  </w:num>
  <w:num w:numId="13">
    <w:abstractNumId w:val="15"/>
  </w:num>
  <w:num w:numId="14">
    <w:abstractNumId w:val="7"/>
  </w:num>
  <w:num w:numId="15">
    <w:abstractNumId w:val="0"/>
  </w:num>
  <w:num w:numId="16">
    <w:abstractNumId w:val="13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14F"/>
    <w:rsid w:val="00004D39"/>
    <w:rsid w:val="001764FE"/>
    <w:rsid w:val="001D053E"/>
    <w:rsid w:val="00212B71"/>
    <w:rsid w:val="002C558B"/>
    <w:rsid w:val="003449FA"/>
    <w:rsid w:val="003A113F"/>
    <w:rsid w:val="004130B8"/>
    <w:rsid w:val="004C02DA"/>
    <w:rsid w:val="004D756E"/>
    <w:rsid w:val="00576448"/>
    <w:rsid w:val="005B39BD"/>
    <w:rsid w:val="005E302F"/>
    <w:rsid w:val="005F6134"/>
    <w:rsid w:val="006837B3"/>
    <w:rsid w:val="00725012"/>
    <w:rsid w:val="007254A3"/>
    <w:rsid w:val="007F23D5"/>
    <w:rsid w:val="00871DC9"/>
    <w:rsid w:val="008C2CF6"/>
    <w:rsid w:val="008E049E"/>
    <w:rsid w:val="009C411F"/>
    <w:rsid w:val="00A21099"/>
    <w:rsid w:val="00A43D23"/>
    <w:rsid w:val="00A73D3A"/>
    <w:rsid w:val="00AB76F1"/>
    <w:rsid w:val="00BB3785"/>
    <w:rsid w:val="00BF590F"/>
    <w:rsid w:val="00C95E61"/>
    <w:rsid w:val="00D04D0D"/>
    <w:rsid w:val="00D34926"/>
    <w:rsid w:val="00DF4453"/>
    <w:rsid w:val="00E13724"/>
    <w:rsid w:val="00EA614F"/>
    <w:rsid w:val="00EE2CE7"/>
    <w:rsid w:val="00F425F5"/>
    <w:rsid w:val="00F43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91E71F5-11DE-4E0B-AA93-C7684B3EB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9FA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725012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725012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39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AB76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B76F1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B76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B76F1"/>
    <w:rPr>
      <w:sz w:val="18"/>
      <w:szCs w:val="18"/>
    </w:rPr>
  </w:style>
  <w:style w:type="paragraph" w:styleId="a6">
    <w:name w:val="Revision"/>
    <w:hidden/>
    <w:uiPriority w:val="99"/>
    <w:semiHidden/>
    <w:rsid w:val="00212B71"/>
  </w:style>
  <w:style w:type="paragraph" w:styleId="a7">
    <w:name w:val="Balloon Text"/>
    <w:basedOn w:val="a"/>
    <w:link w:val="Char1"/>
    <w:uiPriority w:val="99"/>
    <w:semiHidden/>
    <w:unhideWhenUsed/>
    <w:rsid w:val="00212B71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212B71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725012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725012"/>
    <w:rPr>
      <w:rFonts w:ascii="宋体" w:eastAsia="宋体" w:hAnsi="宋体" w:cs="宋体"/>
      <w:b/>
      <w:bCs/>
      <w:kern w:val="0"/>
      <w:sz w:val="27"/>
      <w:szCs w:val="27"/>
    </w:rPr>
  </w:style>
  <w:style w:type="character" w:styleId="a8">
    <w:name w:val="Strong"/>
    <w:basedOn w:val="a0"/>
    <w:uiPriority w:val="22"/>
    <w:qFormat/>
    <w:rsid w:val="00725012"/>
    <w:rPr>
      <w:b/>
      <w:bCs/>
    </w:rPr>
  </w:style>
  <w:style w:type="paragraph" w:styleId="a9">
    <w:name w:val="List Paragraph"/>
    <w:basedOn w:val="a"/>
    <w:uiPriority w:val="34"/>
    <w:qFormat/>
    <w:rsid w:val="0072501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2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___1.xlsx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package" Target="embeddings/Microsoft_Excel____2.xlsx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1</Pages>
  <Words>459</Words>
  <Characters>2622</Characters>
  <Application>Microsoft Office Word</Application>
  <DocSecurity>0</DocSecurity>
  <Lines>21</Lines>
  <Paragraphs>6</Paragraphs>
  <ScaleCrop>false</ScaleCrop>
  <Company>test</Company>
  <LinksUpToDate>false</LinksUpToDate>
  <CharactersWithSpaces>3075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许剑锋</cp:lastModifiedBy>
  <cp:revision>9</cp:revision>
  <cp:lastPrinted>2026-10-21T01:19:00Z</cp:lastPrinted>
  <dcterms:created xsi:type="dcterms:W3CDTF">2026-09-22T06:30:00Z</dcterms:created>
  <dcterms:modified xsi:type="dcterms:W3CDTF">2026-10-21T09:14:00Z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{"Label":"1","ContentProducer":"001191110102MACQD9K64010000","ProduceID":"7684164148293276063","ReservedCode1":"","ContentPropagator":"","PropagateID":"","ReservedCode2":""}</vt:lpwstr>
  </property>
</Properties>
</file>